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4C9D9C68" w14:textId="77777777" w:rsidR="009E7D1F" w:rsidRPr="006A36C9" w:rsidRDefault="009E7D1F" w:rsidP="009E7D1F">
      <w:pPr>
        <w:jc w:val="center"/>
        <w:rPr>
          <w:b/>
          <w:bCs/>
          <w:sz w:val="18"/>
          <w:szCs w:val="18"/>
        </w:rPr>
      </w:pPr>
    </w:p>
    <w:p w14:paraId="131E089D" w14:textId="2BAD47A0" w:rsidR="009E7D1F" w:rsidRPr="000D1455" w:rsidRDefault="4957940A" w:rsidP="009E7D1F">
      <w:pPr>
        <w:rPr>
          <w:b/>
          <w:bCs/>
          <w:sz w:val="20"/>
          <w:szCs w:val="20"/>
        </w:rPr>
      </w:pPr>
      <w:r w:rsidRPr="000D1455">
        <w:rPr>
          <w:b/>
          <w:bCs/>
          <w:sz w:val="20"/>
          <w:szCs w:val="20"/>
        </w:rPr>
        <w:t>Bendrieji reikalavimai:</w:t>
      </w:r>
    </w:p>
    <w:p w14:paraId="312ED5A8" w14:textId="73B7F433" w:rsidR="00C908FF" w:rsidRPr="000D1455" w:rsidRDefault="3B9EA0E3" w:rsidP="00C908FF">
      <w:pPr>
        <w:rPr>
          <w:sz w:val="20"/>
          <w:szCs w:val="20"/>
        </w:rPr>
      </w:pPr>
      <w:r w:rsidRPr="000D1455">
        <w:rPr>
          <w:sz w:val="20"/>
          <w:szCs w:val="20"/>
        </w:rPr>
        <w:t>1.1. Visiems nurodytiems pavadinimams, standartams ir analogiškiems techniniams apibrėžimams taikoma sąlyga „arba lygiavertis</w:t>
      </w:r>
      <w:r w:rsidR="7DE37733" w:rsidRPr="000D1455">
        <w:rPr>
          <w:sz w:val="20"/>
          <w:szCs w:val="20"/>
        </w:rPr>
        <w:t>”.</w:t>
      </w:r>
    </w:p>
    <w:p w14:paraId="6CC74CBE" w14:textId="77777777" w:rsidR="00C908FF" w:rsidRPr="000D1455" w:rsidRDefault="00C908FF" w:rsidP="00C908FF">
      <w:pPr>
        <w:rPr>
          <w:sz w:val="20"/>
          <w:szCs w:val="20"/>
        </w:rPr>
      </w:pPr>
      <w:r w:rsidRPr="000D1455">
        <w:rPr>
          <w:sz w:val="20"/>
          <w:szCs w:val="20"/>
        </w:rPr>
        <w:t>1.2. Tiekėjas, siūlantis lygiavertę prekę ar paslaugą, privalo pateikti patikimus įrodymus, kad siūlomas sprendimas atitinka lygiavertiškumo kriterijus.</w:t>
      </w:r>
    </w:p>
    <w:p w14:paraId="34D81680" w14:textId="48ACB325" w:rsidR="00C908FF" w:rsidRPr="000D1455" w:rsidRDefault="00C908FF" w:rsidP="00C908FF">
      <w:pPr>
        <w:rPr>
          <w:sz w:val="20"/>
          <w:szCs w:val="20"/>
        </w:rPr>
      </w:pPr>
      <w:r w:rsidRPr="000D1455">
        <w:rPr>
          <w:sz w:val="20"/>
          <w:szCs w:val="20"/>
        </w:rPr>
        <w:t>1.3. Atliekamas</w:t>
      </w:r>
      <w:r w:rsidR="00E107FE" w:rsidRPr="000D1455">
        <w:rPr>
          <w:sz w:val="20"/>
          <w:szCs w:val="20"/>
        </w:rPr>
        <w:t xml:space="preserve"> įrangos</w:t>
      </w:r>
      <w:r w:rsidR="00046F6D" w:rsidRPr="000D1455">
        <w:rPr>
          <w:sz w:val="20"/>
          <w:szCs w:val="20"/>
        </w:rPr>
        <w:t xml:space="preserve"> </w:t>
      </w:r>
      <w:r w:rsidRPr="000D1455">
        <w:rPr>
          <w:sz w:val="20"/>
          <w:szCs w:val="20"/>
        </w:rPr>
        <w:t xml:space="preserve">kvalifikavimas </w:t>
      </w:r>
      <w:r w:rsidR="00E107FE" w:rsidRPr="000D1455">
        <w:rPr>
          <w:sz w:val="20"/>
          <w:szCs w:val="20"/>
        </w:rPr>
        <w:t xml:space="preserve">- </w:t>
      </w:r>
      <w:r w:rsidRPr="000D1455">
        <w:rPr>
          <w:sz w:val="20"/>
          <w:szCs w:val="20"/>
        </w:rPr>
        <w:t xml:space="preserve">ataskaita pateikiama per </w:t>
      </w:r>
      <w:r w:rsidR="00046F6D" w:rsidRPr="000D1455">
        <w:rPr>
          <w:sz w:val="20"/>
          <w:szCs w:val="20"/>
        </w:rPr>
        <w:t>(15</w:t>
      </w:r>
      <w:r w:rsidRPr="000D1455">
        <w:rPr>
          <w:sz w:val="20"/>
          <w:szCs w:val="20"/>
        </w:rPr>
        <w:t xml:space="preserve"> </w:t>
      </w:r>
      <w:r w:rsidR="00046F6D" w:rsidRPr="000D1455">
        <w:rPr>
          <w:sz w:val="20"/>
          <w:szCs w:val="20"/>
        </w:rPr>
        <w:t>penkiolika</w:t>
      </w:r>
      <w:r w:rsidRPr="000D1455">
        <w:rPr>
          <w:sz w:val="20"/>
          <w:szCs w:val="20"/>
        </w:rPr>
        <w:t>) kalendorinių dienų nuo paslaugos užsakymo. Kvalifikavimo apimtis detalizuota Lentelėje Nr. 2.</w:t>
      </w:r>
    </w:p>
    <w:p w14:paraId="60E4018B" w14:textId="4D739865" w:rsidR="00C908FF" w:rsidRPr="00A64250" w:rsidRDefault="00C908FF" w:rsidP="00C908FF">
      <w:pPr>
        <w:rPr>
          <w:sz w:val="20"/>
          <w:szCs w:val="20"/>
        </w:rPr>
      </w:pPr>
      <w:r w:rsidRPr="000D1455">
        <w:rPr>
          <w:sz w:val="20"/>
          <w:szCs w:val="20"/>
        </w:rPr>
        <w:t>1.5. Tiekėjas privalo turėti praktinės patirties</w:t>
      </w:r>
      <w:r w:rsidR="00445EAB" w:rsidRPr="000D1455">
        <w:rPr>
          <w:sz w:val="20"/>
          <w:szCs w:val="20"/>
        </w:rPr>
        <w:t xml:space="preserve">, </w:t>
      </w:r>
      <w:r w:rsidRPr="000D1455">
        <w:rPr>
          <w:sz w:val="20"/>
          <w:szCs w:val="20"/>
        </w:rPr>
        <w:t xml:space="preserve">kvalifikuojant </w:t>
      </w:r>
      <w:r w:rsidR="00046F6D" w:rsidRPr="000D1455">
        <w:rPr>
          <w:sz w:val="20"/>
          <w:szCs w:val="20"/>
        </w:rPr>
        <w:t xml:space="preserve"> </w:t>
      </w:r>
      <w:r w:rsidRPr="000D1455">
        <w:rPr>
          <w:sz w:val="20"/>
          <w:szCs w:val="20"/>
        </w:rPr>
        <w:t>įrangą, naudojamą biomedicinos, kraujo produktų, farmacijos ar</w:t>
      </w:r>
      <w:r w:rsidR="00445EAB" w:rsidRPr="000D1455">
        <w:rPr>
          <w:sz w:val="20"/>
          <w:szCs w:val="20"/>
        </w:rPr>
        <w:t xml:space="preserve"> </w:t>
      </w:r>
      <w:r w:rsidR="00445EAB" w:rsidRPr="00A64250">
        <w:rPr>
          <w:sz w:val="20"/>
          <w:szCs w:val="20"/>
        </w:rPr>
        <w:t xml:space="preserve">susijusios su </w:t>
      </w:r>
      <w:r w:rsidRPr="00A64250">
        <w:rPr>
          <w:sz w:val="20"/>
          <w:szCs w:val="20"/>
        </w:rPr>
        <w:t>GMP veikl</w:t>
      </w:r>
      <w:r w:rsidR="00445EAB" w:rsidRPr="00A64250">
        <w:rPr>
          <w:sz w:val="20"/>
          <w:szCs w:val="20"/>
        </w:rPr>
        <w:t>a</w:t>
      </w:r>
      <w:r w:rsidRPr="00A64250">
        <w:rPr>
          <w:sz w:val="20"/>
          <w:szCs w:val="20"/>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75B673B" w14:textId="49ABA034" w:rsidR="000D1455" w:rsidRPr="00A64250" w:rsidRDefault="000D1455" w:rsidP="00C908FF">
      <w:pPr>
        <w:rPr>
          <w:sz w:val="20"/>
          <w:szCs w:val="20"/>
        </w:rPr>
      </w:pPr>
      <w:r w:rsidRPr="00A64250">
        <w:rPr>
          <w:sz w:val="20"/>
          <w:szCs w:val="20"/>
        </w:rPr>
        <w:t xml:space="preserve">1.6 </w:t>
      </w:r>
      <w:r w:rsidR="000C0F8F" w:rsidRPr="00A64250">
        <w:rPr>
          <w:sz w:val="20"/>
          <w:szCs w:val="20"/>
        </w:rPr>
        <w:t>Kvalifikavimo paslaugas teikiantis asmuo ar įmonė privalo turėti įrenginio gamintojo arba lygiavertį įgaliojimą, patvirtinantį, kad kvalifikavimo inžinierius turi reikiamas žinias ir prieigą prie informacijos, būtinos teisingai suprasti įrenginio veikimą ir ją tinkamai pritaikyti kvalifikavimo procese.</w:t>
      </w:r>
    </w:p>
    <w:p w14:paraId="261C118E" w14:textId="74FAF646" w:rsidR="00C908FF" w:rsidRPr="00A64250" w:rsidRDefault="3B9EA0E3" w:rsidP="00C908FF">
      <w:pPr>
        <w:rPr>
          <w:sz w:val="20"/>
          <w:szCs w:val="20"/>
        </w:rPr>
      </w:pPr>
      <w:r w:rsidRPr="00A64250">
        <w:rPr>
          <w:sz w:val="20"/>
          <w:szCs w:val="20"/>
        </w:rPr>
        <w:t>1.</w:t>
      </w:r>
      <w:r w:rsidR="000C0F8F" w:rsidRPr="00A64250">
        <w:rPr>
          <w:sz w:val="20"/>
          <w:szCs w:val="20"/>
        </w:rPr>
        <w:t>7</w:t>
      </w:r>
      <w:r w:rsidRPr="00A64250">
        <w:rPr>
          <w:sz w:val="20"/>
          <w:szCs w:val="20"/>
        </w:rPr>
        <w:t xml:space="preserve"> Kvalifikavimu</w:t>
      </w:r>
      <w:r w:rsidR="54C4D996" w:rsidRPr="00A64250">
        <w:rPr>
          <w:sz w:val="20"/>
          <w:szCs w:val="20"/>
        </w:rPr>
        <w:t>s</w:t>
      </w:r>
      <w:r w:rsidRPr="00A64250">
        <w:rPr>
          <w:sz w:val="20"/>
          <w:szCs w:val="20"/>
        </w:rPr>
        <w:t xml:space="preserve"> atliekantis tiekėjas turi užtikrinti darbų vykdymą taip, kad jie netrukdytų </w:t>
      </w:r>
      <w:r w:rsidR="007722F2" w:rsidRPr="007722F2">
        <w:rPr>
          <w:sz w:val="20"/>
          <w:szCs w:val="20"/>
        </w:rPr>
        <w:t xml:space="preserve">Hematologijos, onkologijos ir </w:t>
      </w:r>
      <w:proofErr w:type="spellStart"/>
      <w:r w:rsidR="007722F2" w:rsidRPr="007722F2">
        <w:rPr>
          <w:sz w:val="20"/>
          <w:szCs w:val="20"/>
        </w:rPr>
        <w:t>transfuziologijos</w:t>
      </w:r>
      <w:proofErr w:type="spellEnd"/>
      <w:r w:rsidR="007722F2" w:rsidRPr="007722F2">
        <w:rPr>
          <w:sz w:val="20"/>
          <w:szCs w:val="20"/>
        </w:rPr>
        <w:t xml:space="preserve"> centro</w:t>
      </w:r>
      <w:r w:rsidR="007722F2" w:rsidRPr="00553411">
        <w:rPr>
          <w:sz w:val="18"/>
          <w:szCs w:val="18"/>
        </w:rPr>
        <w:t xml:space="preserve"> </w:t>
      </w:r>
      <w:r w:rsidRPr="00A64250">
        <w:rPr>
          <w:sz w:val="20"/>
          <w:szCs w:val="20"/>
        </w:rPr>
        <w:t>įprastinei veiklai.</w:t>
      </w:r>
      <w:r w:rsidR="000C0F8F" w:rsidRPr="00A64250">
        <w:rPr>
          <w:sz w:val="20"/>
          <w:szCs w:val="20"/>
        </w:rPr>
        <w:t xml:space="preserve"> Kvalifikavimo veikla iš anksto privalo būti suderinta su įrangos vartotojais.</w:t>
      </w:r>
    </w:p>
    <w:p w14:paraId="1DDA492F" w14:textId="054040AA" w:rsidR="00C908FF" w:rsidRPr="00A64250" w:rsidRDefault="00C908FF" w:rsidP="00C908FF">
      <w:pPr>
        <w:rPr>
          <w:sz w:val="20"/>
          <w:szCs w:val="20"/>
        </w:rPr>
      </w:pPr>
      <w:r w:rsidRPr="00A64250">
        <w:rPr>
          <w:sz w:val="20"/>
          <w:szCs w:val="20"/>
        </w:rPr>
        <w:t>1.</w:t>
      </w:r>
      <w:r w:rsidR="000C0F8F" w:rsidRPr="00A64250">
        <w:rPr>
          <w:sz w:val="20"/>
          <w:szCs w:val="20"/>
        </w:rPr>
        <w:t>8</w:t>
      </w:r>
      <w:r w:rsidRPr="00A64250">
        <w:rPr>
          <w:sz w:val="20"/>
          <w:szCs w:val="20"/>
        </w:rPr>
        <w:t xml:space="preserve"> Visa kvalifikavimui reikalinga įranga, įrankiai ir apsaugos priemonės turi būti suteikiamos tiekėjo.</w:t>
      </w:r>
    </w:p>
    <w:p w14:paraId="5A364652" w14:textId="77777777" w:rsidR="00C908FF" w:rsidRPr="00A64250" w:rsidRDefault="00C908FF" w:rsidP="00C908FF">
      <w:pPr>
        <w:rPr>
          <w:sz w:val="20"/>
          <w:szCs w:val="20"/>
        </w:rPr>
      </w:pPr>
      <w:r w:rsidRPr="00A64250">
        <w:rPr>
          <w:sz w:val="20"/>
          <w:szCs w:val="20"/>
        </w:rPr>
        <w:t>2. Norminiai dokumentai ir metodika.</w:t>
      </w:r>
    </w:p>
    <w:p w14:paraId="6F34A51B" w14:textId="77777777" w:rsidR="00C908FF" w:rsidRPr="00A64250" w:rsidRDefault="00C908FF" w:rsidP="00C908FF">
      <w:pPr>
        <w:rPr>
          <w:sz w:val="20"/>
          <w:szCs w:val="20"/>
        </w:rPr>
      </w:pPr>
      <w:r w:rsidRPr="00A64250">
        <w:rPr>
          <w:sz w:val="20"/>
          <w:szCs w:val="20"/>
        </w:rPr>
        <w:t xml:space="preserve">2.1. Visi kvalifikavimo darbai turi būti atliekami vadovaujantis Geros gamybos praktikos (GMP) gairėmis – </w:t>
      </w:r>
      <w:proofErr w:type="spellStart"/>
      <w:r w:rsidRPr="00A64250">
        <w:rPr>
          <w:sz w:val="20"/>
          <w:szCs w:val="20"/>
        </w:rPr>
        <w:t>EudraLex</w:t>
      </w:r>
      <w:proofErr w:type="spellEnd"/>
      <w:r w:rsidRPr="00A64250">
        <w:rPr>
          <w:sz w:val="20"/>
          <w:szCs w:val="20"/>
        </w:rPr>
        <w:t xml:space="preserve"> </w:t>
      </w:r>
      <w:proofErr w:type="spellStart"/>
      <w:r w:rsidRPr="00A64250">
        <w:rPr>
          <w:sz w:val="20"/>
          <w:szCs w:val="20"/>
        </w:rPr>
        <w:t>Volume</w:t>
      </w:r>
      <w:proofErr w:type="spellEnd"/>
      <w:r w:rsidRPr="00A64250">
        <w:rPr>
          <w:sz w:val="20"/>
          <w:szCs w:val="20"/>
        </w:rPr>
        <w:t xml:space="preserve"> 4, </w:t>
      </w:r>
      <w:proofErr w:type="spellStart"/>
      <w:r w:rsidRPr="00A64250">
        <w:rPr>
          <w:sz w:val="20"/>
          <w:szCs w:val="20"/>
        </w:rPr>
        <w:t>Annex</w:t>
      </w:r>
      <w:proofErr w:type="spellEnd"/>
      <w:r w:rsidRPr="00A64250">
        <w:rPr>
          <w:sz w:val="20"/>
          <w:szCs w:val="20"/>
        </w:rPr>
        <w:t xml:space="preserve"> 15: </w:t>
      </w:r>
      <w:proofErr w:type="spellStart"/>
      <w:r w:rsidRPr="00A64250">
        <w:rPr>
          <w:sz w:val="20"/>
          <w:szCs w:val="20"/>
        </w:rPr>
        <w:t>Qualification</w:t>
      </w:r>
      <w:proofErr w:type="spellEnd"/>
      <w:r w:rsidRPr="00A64250">
        <w:rPr>
          <w:sz w:val="20"/>
          <w:szCs w:val="20"/>
        </w:rPr>
        <w:t xml:space="preserve"> </w:t>
      </w:r>
      <w:proofErr w:type="spellStart"/>
      <w:r w:rsidRPr="00A64250">
        <w:rPr>
          <w:sz w:val="20"/>
          <w:szCs w:val="20"/>
        </w:rPr>
        <w:t>and</w:t>
      </w:r>
      <w:proofErr w:type="spellEnd"/>
      <w:r w:rsidRPr="00A64250">
        <w:rPr>
          <w:sz w:val="20"/>
          <w:szCs w:val="20"/>
        </w:rPr>
        <w:t xml:space="preserve"> </w:t>
      </w:r>
      <w:proofErr w:type="spellStart"/>
      <w:r w:rsidRPr="00A64250">
        <w:rPr>
          <w:sz w:val="20"/>
          <w:szCs w:val="20"/>
        </w:rPr>
        <w:t>Validation</w:t>
      </w:r>
      <w:proofErr w:type="spellEnd"/>
      <w:r w:rsidRPr="00A64250">
        <w:rPr>
          <w:sz w:val="20"/>
          <w:szCs w:val="20"/>
        </w:rPr>
        <w:t>.</w:t>
      </w:r>
    </w:p>
    <w:p w14:paraId="51AEFD89" w14:textId="77777777" w:rsidR="00C908FF" w:rsidRPr="00A64250" w:rsidRDefault="00C908FF" w:rsidP="00C908FF">
      <w:pPr>
        <w:rPr>
          <w:sz w:val="20"/>
          <w:szCs w:val="20"/>
        </w:rPr>
      </w:pPr>
      <w:r w:rsidRPr="00A64250">
        <w:rPr>
          <w:sz w:val="20"/>
          <w:szCs w:val="20"/>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64250" w:rsidRDefault="00C908FF" w:rsidP="00C908FF">
      <w:pPr>
        <w:rPr>
          <w:sz w:val="20"/>
          <w:szCs w:val="20"/>
        </w:rPr>
      </w:pPr>
      <w:r w:rsidRPr="00A64250">
        <w:rPr>
          <w:sz w:val="20"/>
          <w:szCs w:val="20"/>
        </w:rPr>
        <w:t>3. Kvalifikavimo protokolai ir dokumentacija</w:t>
      </w:r>
    </w:p>
    <w:p w14:paraId="01341036" w14:textId="77777777" w:rsidR="00C908FF" w:rsidRPr="00A64250" w:rsidRDefault="00C908FF" w:rsidP="00C908FF">
      <w:pPr>
        <w:rPr>
          <w:sz w:val="20"/>
          <w:szCs w:val="20"/>
        </w:rPr>
      </w:pPr>
      <w:r w:rsidRPr="00A64250">
        <w:rPr>
          <w:sz w:val="20"/>
          <w:szCs w:val="20"/>
        </w:rPr>
        <w:t>3.1. Kvalifikavimo protokolas privalo būti: parengtas ir patvirtintas prieš kvalifikacijos pradžią; pasirašytas ir patvirtintas po darbų užbaigimo; suderintas su užsakovu iš anksto.</w:t>
      </w:r>
    </w:p>
    <w:p w14:paraId="455E89DC" w14:textId="77777777" w:rsidR="00C908FF" w:rsidRPr="00A64250" w:rsidRDefault="00C908FF" w:rsidP="00C908FF">
      <w:pPr>
        <w:rPr>
          <w:sz w:val="20"/>
          <w:szCs w:val="20"/>
        </w:rPr>
      </w:pPr>
      <w:r w:rsidRPr="00A64250">
        <w:rPr>
          <w:sz w:val="20"/>
          <w:szCs w:val="20"/>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A64250">
        <w:rPr>
          <w:sz w:val="20"/>
          <w:szCs w:val="20"/>
        </w:rPr>
        <w:t>GxP</w:t>
      </w:r>
      <w:proofErr w:type="spellEnd"/>
      <w:r w:rsidRPr="00A64250">
        <w:rPr>
          <w:sz w:val="20"/>
          <w:szCs w:val="20"/>
        </w:rPr>
        <w:t xml:space="preserve"> reikalavimais ir vidinėmis organizacijos procedūromis.</w:t>
      </w:r>
    </w:p>
    <w:p w14:paraId="56DB9723" w14:textId="7C267D48" w:rsidR="00C908FF" w:rsidRPr="00A64250" w:rsidRDefault="00C908FF" w:rsidP="00C908FF">
      <w:pPr>
        <w:rPr>
          <w:sz w:val="20"/>
          <w:szCs w:val="20"/>
        </w:rPr>
      </w:pPr>
      <w:r w:rsidRPr="00A64250">
        <w:rPr>
          <w:sz w:val="20"/>
          <w:szCs w:val="20"/>
        </w:rPr>
        <w:t>3.4. Kvalifikavimo protokolai turi būti pateikiami anglų kalba.</w:t>
      </w:r>
    </w:p>
    <w:p w14:paraId="4141F354" w14:textId="05338F8E" w:rsidR="00C908FF" w:rsidRPr="00A64250" w:rsidRDefault="00C908FF" w:rsidP="00C908FF">
      <w:pPr>
        <w:rPr>
          <w:sz w:val="20"/>
          <w:szCs w:val="20"/>
        </w:rPr>
      </w:pPr>
      <w:r w:rsidRPr="00A64250">
        <w:rPr>
          <w:sz w:val="20"/>
          <w:szCs w:val="20"/>
        </w:rPr>
        <w:t xml:space="preserve">3.5. Protokolo turinys turi apimti (bet neapsiriboti): kvalifikavimo </w:t>
      </w:r>
      <w:r w:rsidR="00445EAB" w:rsidRPr="00A64250">
        <w:rPr>
          <w:sz w:val="20"/>
          <w:szCs w:val="20"/>
        </w:rPr>
        <w:t>tikslą ir apimtį</w:t>
      </w:r>
      <w:r w:rsidRPr="00A64250">
        <w:rPr>
          <w:sz w:val="20"/>
          <w:szCs w:val="20"/>
        </w:rPr>
        <w:t>, trumpinių žodynėlį, vaidmenų paskirstymą, įrangos veiklos priimtinumo kriterijus, PQ protokolus, kvalifikavimo išvadas, nuokrypių sąrašą ir priedus.</w:t>
      </w:r>
    </w:p>
    <w:p w14:paraId="1A20C0A6" w14:textId="77777777" w:rsidR="00C908FF" w:rsidRPr="00A64250" w:rsidRDefault="00C908FF" w:rsidP="00C908FF">
      <w:pPr>
        <w:rPr>
          <w:sz w:val="20"/>
          <w:szCs w:val="20"/>
        </w:rPr>
      </w:pPr>
      <w:r w:rsidRPr="00A64250">
        <w:rPr>
          <w:sz w:val="20"/>
          <w:szCs w:val="20"/>
        </w:rPr>
        <w:t>3.6. Visi įrašai (įskaitant priedus) pildomi gyvu laiku, ranka, įrašą patvirtinant atlikusio asmens parašu ar inicialais ir data.</w:t>
      </w:r>
    </w:p>
    <w:p w14:paraId="758B5FB1" w14:textId="77777777" w:rsidR="00C908FF" w:rsidRPr="00A64250" w:rsidRDefault="00C908FF" w:rsidP="00C908FF">
      <w:pPr>
        <w:rPr>
          <w:sz w:val="20"/>
          <w:szCs w:val="20"/>
        </w:rPr>
      </w:pPr>
      <w:r w:rsidRPr="00A64250">
        <w:rPr>
          <w:sz w:val="20"/>
          <w:szCs w:val="20"/>
        </w:rPr>
        <w:t>4. Nuokrypių valdymas</w:t>
      </w:r>
    </w:p>
    <w:p w14:paraId="7EE2FCC3" w14:textId="58787054" w:rsidR="00C908FF" w:rsidRPr="00A64250" w:rsidRDefault="00C908FF" w:rsidP="00C908FF">
      <w:pPr>
        <w:rPr>
          <w:sz w:val="20"/>
          <w:szCs w:val="20"/>
        </w:rPr>
      </w:pPr>
      <w:r w:rsidRPr="00A64250">
        <w:rPr>
          <w:sz w:val="20"/>
          <w:szCs w:val="20"/>
        </w:rPr>
        <w:t>4.1. Kvalifikavimo metu nustatyti nuokrypiai turi būti registruojami ir įvertinami pagal reikšmingumą (kritiniai / nekritiniai).</w:t>
      </w:r>
    </w:p>
    <w:p w14:paraId="6507C198" w14:textId="77777777" w:rsidR="00C908FF" w:rsidRPr="00A64250" w:rsidRDefault="00C908FF" w:rsidP="00C908FF">
      <w:pPr>
        <w:rPr>
          <w:sz w:val="20"/>
          <w:szCs w:val="20"/>
        </w:rPr>
      </w:pPr>
      <w:r w:rsidRPr="00A64250">
        <w:rPr>
          <w:sz w:val="20"/>
          <w:szCs w:val="20"/>
        </w:rPr>
        <w:t>4.2. Kritiniai nuokrypiai – privalo būti uždaryti iki kito kvalifikavimo etapo pradžios.</w:t>
      </w:r>
    </w:p>
    <w:p w14:paraId="759ACEB0" w14:textId="77777777" w:rsidR="00C908FF" w:rsidRPr="00A64250" w:rsidRDefault="00C908FF" w:rsidP="00C908FF">
      <w:pPr>
        <w:rPr>
          <w:sz w:val="20"/>
          <w:szCs w:val="20"/>
        </w:rPr>
      </w:pPr>
      <w:r w:rsidRPr="00A64250">
        <w:rPr>
          <w:sz w:val="20"/>
          <w:szCs w:val="20"/>
        </w:rPr>
        <w:t>4.3. Nekritiniai nuokrypiai – turi būti uždaryti iki visų etapų pabaigos.</w:t>
      </w:r>
    </w:p>
    <w:p w14:paraId="4EF83A69" w14:textId="77777777" w:rsidR="00C908FF" w:rsidRPr="00A64250" w:rsidRDefault="00C908FF" w:rsidP="00C908FF">
      <w:pPr>
        <w:rPr>
          <w:sz w:val="20"/>
          <w:szCs w:val="20"/>
        </w:rPr>
      </w:pPr>
      <w:r w:rsidRPr="00A64250">
        <w:rPr>
          <w:sz w:val="20"/>
          <w:szCs w:val="20"/>
        </w:rPr>
        <w:t>4.4. Kiekvienas nuokrypis turi būti išanalizuotas, išspręstas ir uždarytas iki galutinio protokolo patvirtinimo.</w:t>
      </w:r>
    </w:p>
    <w:p w14:paraId="23E5AD61" w14:textId="5A689588" w:rsidR="00C908FF" w:rsidRPr="00A64250" w:rsidRDefault="00C908FF" w:rsidP="00C908FF">
      <w:pPr>
        <w:rPr>
          <w:sz w:val="20"/>
          <w:szCs w:val="20"/>
        </w:rPr>
      </w:pPr>
      <w:r w:rsidRPr="00A64250">
        <w:rPr>
          <w:sz w:val="20"/>
          <w:szCs w:val="20"/>
        </w:rPr>
        <w:t>4.5. Visi nuokrypiai tiekėjo dokumentuojami protokole arba jo priede, nurodant priežastį, įvertinimą, siūlomus korekcinius veiksmus (CAPA), uždarymo datą, atsakingą asmenį.</w:t>
      </w:r>
    </w:p>
    <w:p w14:paraId="3D3936E8" w14:textId="77777777" w:rsidR="00C908FF" w:rsidRPr="00A64250" w:rsidRDefault="00C908FF" w:rsidP="00C908FF">
      <w:pPr>
        <w:rPr>
          <w:sz w:val="20"/>
          <w:szCs w:val="20"/>
        </w:rPr>
      </w:pPr>
      <w:r w:rsidRPr="00A64250">
        <w:rPr>
          <w:sz w:val="20"/>
          <w:szCs w:val="20"/>
        </w:rPr>
        <w:t>4.6. Kvalifikacijos protokolas negali būti laikomas užbaigtu ar patvirtintu, jei yra neuždarytų nuokrypių.</w:t>
      </w:r>
    </w:p>
    <w:p w14:paraId="56FC45DC" w14:textId="77777777" w:rsidR="00C908FF" w:rsidRPr="00A64250" w:rsidRDefault="00C908FF" w:rsidP="00C908FF">
      <w:pPr>
        <w:rPr>
          <w:sz w:val="20"/>
          <w:szCs w:val="20"/>
        </w:rPr>
      </w:pPr>
      <w:r w:rsidRPr="00A64250">
        <w:rPr>
          <w:sz w:val="20"/>
          <w:szCs w:val="20"/>
        </w:rPr>
        <w:t>5. Priedai</w:t>
      </w:r>
    </w:p>
    <w:p w14:paraId="2710F21F" w14:textId="77777777" w:rsidR="00C908FF" w:rsidRPr="00A64250" w:rsidRDefault="00C908FF" w:rsidP="00C908FF">
      <w:pPr>
        <w:rPr>
          <w:sz w:val="20"/>
          <w:szCs w:val="20"/>
        </w:rPr>
      </w:pPr>
      <w:r w:rsidRPr="00A64250">
        <w:rPr>
          <w:sz w:val="20"/>
          <w:szCs w:val="20"/>
        </w:rPr>
        <w:t>5.1. Prie kvalifikacijos protokolo turi būti prisegti visi priedai, pagrindžiantys atliktus bandymus ir rezultatus.</w:t>
      </w:r>
    </w:p>
    <w:p w14:paraId="50256A00" w14:textId="77777777" w:rsidR="00C908FF" w:rsidRPr="00A64250" w:rsidRDefault="00C908FF" w:rsidP="00C908FF">
      <w:pPr>
        <w:rPr>
          <w:sz w:val="20"/>
          <w:szCs w:val="20"/>
        </w:rPr>
      </w:pPr>
      <w:r w:rsidRPr="00A64250">
        <w:rPr>
          <w:sz w:val="20"/>
          <w:szCs w:val="20"/>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64250" w:rsidRDefault="00C908FF" w:rsidP="00C908FF">
      <w:pPr>
        <w:rPr>
          <w:sz w:val="20"/>
          <w:szCs w:val="20"/>
        </w:rPr>
      </w:pPr>
      <w:r w:rsidRPr="00A64250">
        <w:rPr>
          <w:sz w:val="20"/>
          <w:szCs w:val="20"/>
        </w:rPr>
        <w:t>5.3. Aktualūs duomenys (pvz., neatitiktys, ribinės vertės, patvirtinimai) turi būti aiškiai pažymėti (paryškinimu ar kitu būdu).</w:t>
      </w:r>
    </w:p>
    <w:p w14:paraId="797F3AF9" w14:textId="77777777" w:rsidR="00C908FF" w:rsidRPr="00A64250" w:rsidRDefault="00C908FF" w:rsidP="00C908FF">
      <w:pPr>
        <w:rPr>
          <w:sz w:val="20"/>
          <w:szCs w:val="20"/>
        </w:rPr>
      </w:pPr>
      <w:r w:rsidRPr="00A64250">
        <w:rPr>
          <w:sz w:val="20"/>
          <w:szCs w:val="20"/>
        </w:rPr>
        <w:t>6. Matavimo įranga ir produkto ekvivalentas</w:t>
      </w:r>
    </w:p>
    <w:p w14:paraId="21065B8B" w14:textId="58DE243D" w:rsidR="00C908FF" w:rsidRPr="00A64250" w:rsidRDefault="00C908FF" w:rsidP="00C908FF">
      <w:pPr>
        <w:rPr>
          <w:sz w:val="20"/>
          <w:szCs w:val="20"/>
        </w:rPr>
      </w:pPr>
      <w:r w:rsidRPr="00A64250">
        <w:rPr>
          <w:sz w:val="20"/>
          <w:szCs w:val="20"/>
        </w:rPr>
        <w:lastRenderedPageBreak/>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A64250">
        <w:rPr>
          <w:sz w:val="20"/>
          <w:szCs w:val="20"/>
        </w:rPr>
        <w:t xml:space="preserve">susidarančios </w:t>
      </w:r>
      <w:r w:rsidRPr="00A64250">
        <w:rPr>
          <w:sz w:val="20"/>
          <w:szCs w:val="20"/>
        </w:rPr>
        <w:t xml:space="preserve">paklaidos įvertinimu. </w:t>
      </w:r>
    </w:p>
    <w:p w14:paraId="44FEF5D6" w14:textId="5932365E" w:rsidR="00C908FF" w:rsidRPr="00A64250" w:rsidRDefault="00445EAB" w:rsidP="00C908FF">
      <w:pPr>
        <w:rPr>
          <w:sz w:val="20"/>
          <w:szCs w:val="20"/>
        </w:rPr>
      </w:pPr>
      <w:r w:rsidRPr="00A64250">
        <w:rPr>
          <w:sz w:val="20"/>
          <w:szCs w:val="20"/>
        </w:rPr>
        <w:t>7</w:t>
      </w:r>
      <w:r w:rsidR="00C908FF" w:rsidRPr="00A64250">
        <w:rPr>
          <w:sz w:val="20"/>
          <w:szCs w:val="20"/>
        </w:rPr>
        <w:t>. Konfidencialumas ir duomenų apsauga</w:t>
      </w:r>
    </w:p>
    <w:p w14:paraId="0429FAAC" w14:textId="3295360A" w:rsidR="00C908FF" w:rsidRPr="00A64250" w:rsidRDefault="00445EAB" w:rsidP="00C908FF">
      <w:pPr>
        <w:rPr>
          <w:sz w:val="20"/>
          <w:szCs w:val="20"/>
        </w:rPr>
      </w:pPr>
      <w:r w:rsidRPr="00A64250">
        <w:rPr>
          <w:sz w:val="20"/>
          <w:szCs w:val="20"/>
        </w:rPr>
        <w:t>7</w:t>
      </w:r>
      <w:r w:rsidR="00C908FF" w:rsidRPr="00A64250">
        <w:rPr>
          <w:sz w:val="20"/>
          <w:szCs w:val="20"/>
        </w:rPr>
        <w:t>.1. Visa informacija, susijusi su kvalifikavimo procesu, yra konfidenciali ir negali būti naudojama kitiems tikslams.</w:t>
      </w:r>
    </w:p>
    <w:p w14:paraId="5982497C" w14:textId="3B03A975" w:rsidR="00C908FF" w:rsidRPr="00A64250" w:rsidRDefault="00445EAB" w:rsidP="00C908FF">
      <w:pPr>
        <w:rPr>
          <w:sz w:val="20"/>
          <w:szCs w:val="20"/>
        </w:rPr>
      </w:pPr>
      <w:r w:rsidRPr="00A64250">
        <w:rPr>
          <w:sz w:val="20"/>
          <w:szCs w:val="20"/>
        </w:rPr>
        <w:t>7</w:t>
      </w:r>
      <w:r w:rsidR="00C908FF" w:rsidRPr="00A64250">
        <w:rPr>
          <w:sz w:val="20"/>
          <w:szCs w:val="20"/>
        </w:rPr>
        <w:t>.2. Visa Kvalifikavimo metu gauta ir perduodama informacija yra konfidenciali ir tiekėjas įsipareigoja laikytis duomenų apsaugos reikalavimų pagal ISO 27001 ir ES BDAR (GDPR) reglamentą.</w:t>
      </w:r>
    </w:p>
    <w:p w14:paraId="764A124E" w14:textId="168E2114" w:rsidR="00C908FF" w:rsidRPr="00A64250" w:rsidRDefault="00445EAB" w:rsidP="00C908FF">
      <w:pPr>
        <w:rPr>
          <w:sz w:val="20"/>
          <w:szCs w:val="20"/>
        </w:rPr>
      </w:pPr>
      <w:r w:rsidRPr="00A64250">
        <w:rPr>
          <w:sz w:val="20"/>
          <w:szCs w:val="20"/>
        </w:rPr>
        <w:t>7</w:t>
      </w:r>
      <w:r w:rsidR="00C908FF" w:rsidRPr="00A64250">
        <w:rPr>
          <w:sz w:val="20"/>
          <w:szCs w:val="20"/>
        </w:rPr>
        <w:t>.3. Konfidencialumo įsipareigojimai turi būti aiškiai apibrėžti sutartyje.</w:t>
      </w:r>
    </w:p>
    <w:p w14:paraId="12AD28A2" w14:textId="07046049" w:rsidR="00C908FF" w:rsidRPr="00A64250" w:rsidRDefault="00445EAB" w:rsidP="00C908FF">
      <w:pPr>
        <w:rPr>
          <w:sz w:val="20"/>
          <w:szCs w:val="20"/>
        </w:rPr>
      </w:pPr>
      <w:r w:rsidRPr="00A64250">
        <w:rPr>
          <w:sz w:val="20"/>
          <w:szCs w:val="20"/>
        </w:rPr>
        <w:t>8</w:t>
      </w:r>
      <w:r w:rsidR="00C908FF" w:rsidRPr="00A64250">
        <w:rPr>
          <w:sz w:val="20"/>
          <w:szCs w:val="20"/>
        </w:rPr>
        <w:t>. Draudimas</w:t>
      </w:r>
    </w:p>
    <w:p w14:paraId="17FC90B7" w14:textId="08899A5D" w:rsidR="00C908FF" w:rsidRPr="00A64250" w:rsidRDefault="00445EAB" w:rsidP="00C908FF">
      <w:pPr>
        <w:rPr>
          <w:sz w:val="20"/>
          <w:szCs w:val="20"/>
        </w:rPr>
      </w:pPr>
      <w:r w:rsidRPr="00A64250">
        <w:rPr>
          <w:sz w:val="20"/>
          <w:szCs w:val="20"/>
        </w:rPr>
        <w:t>8</w:t>
      </w:r>
      <w:r w:rsidR="00C908FF" w:rsidRPr="00A64250">
        <w:rPr>
          <w:sz w:val="20"/>
          <w:szCs w:val="20"/>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A64250" w:rsidRDefault="4CCE5A94" w:rsidP="00C908FF">
      <w:pPr>
        <w:rPr>
          <w:sz w:val="20"/>
          <w:szCs w:val="20"/>
        </w:rPr>
      </w:pPr>
      <w:r w:rsidRPr="00A64250">
        <w:rPr>
          <w:sz w:val="20"/>
          <w:szCs w:val="20"/>
        </w:rPr>
        <w:t>9</w:t>
      </w:r>
      <w:r w:rsidR="3B9EA0E3" w:rsidRPr="00A64250">
        <w:rPr>
          <w:sz w:val="20"/>
          <w:szCs w:val="20"/>
        </w:rPr>
        <w:t>. Atsakomybė ir įsipareigojimai</w:t>
      </w:r>
    </w:p>
    <w:p w14:paraId="2CCA4FD6" w14:textId="2DD8547D" w:rsidR="00C908FF" w:rsidRPr="00A64250" w:rsidRDefault="00445EAB" w:rsidP="00C908FF">
      <w:pPr>
        <w:rPr>
          <w:sz w:val="20"/>
          <w:szCs w:val="20"/>
        </w:rPr>
      </w:pPr>
      <w:r w:rsidRPr="00A64250">
        <w:rPr>
          <w:sz w:val="20"/>
          <w:szCs w:val="20"/>
        </w:rPr>
        <w:t>9</w:t>
      </w:r>
      <w:r w:rsidR="00C908FF" w:rsidRPr="00A64250">
        <w:rPr>
          <w:sz w:val="20"/>
          <w:szCs w:val="20"/>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64250" w:rsidRDefault="00445EAB" w:rsidP="00C908FF">
      <w:pPr>
        <w:rPr>
          <w:sz w:val="20"/>
          <w:szCs w:val="20"/>
        </w:rPr>
      </w:pPr>
      <w:r w:rsidRPr="00A64250">
        <w:rPr>
          <w:sz w:val="20"/>
          <w:szCs w:val="20"/>
        </w:rPr>
        <w:t>9</w:t>
      </w:r>
      <w:r w:rsidR="00C908FF" w:rsidRPr="00A64250">
        <w:rPr>
          <w:sz w:val="20"/>
          <w:szCs w:val="20"/>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A64250" w:rsidRDefault="00445EAB" w:rsidP="00C908FF">
      <w:pPr>
        <w:rPr>
          <w:sz w:val="20"/>
          <w:szCs w:val="20"/>
        </w:rPr>
      </w:pPr>
      <w:r w:rsidRPr="00A64250">
        <w:rPr>
          <w:sz w:val="20"/>
          <w:szCs w:val="20"/>
        </w:rPr>
        <w:t>9</w:t>
      </w:r>
      <w:r w:rsidR="00C908FF" w:rsidRPr="00A64250">
        <w:rPr>
          <w:sz w:val="20"/>
          <w:szCs w:val="20"/>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A64250" w:rsidRDefault="00445EAB" w:rsidP="006A36C9">
      <w:pPr>
        <w:rPr>
          <w:sz w:val="20"/>
          <w:szCs w:val="20"/>
        </w:rPr>
      </w:pPr>
      <w:r w:rsidRPr="00A64250">
        <w:rPr>
          <w:sz w:val="20"/>
          <w:szCs w:val="20"/>
        </w:rPr>
        <w:t>9</w:t>
      </w:r>
      <w:r w:rsidR="00C908FF" w:rsidRPr="00A64250">
        <w:rPr>
          <w:sz w:val="20"/>
          <w:szCs w:val="20"/>
        </w:rPr>
        <w:t xml:space="preserve">.4. Tiekėjui nesutikus koreguoti kvalifikavimo protokolo pagal pateiktas pastabas, kai pastabos yra pagrįstos vidinėmis perkančiosios organizacijos procedūromis ar </w:t>
      </w:r>
      <w:proofErr w:type="spellStart"/>
      <w:r w:rsidR="00C908FF" w:rsidRPr="00A64250">
        <w:rPr>
          <w:sz w:val="20"/>
          <w:szCs w:val="20"/>
        </w:rPr>
        <w:t>cGMP</w:t>
      </w:r>
      <w:proofErr w:type="spellEnd"/>
      <w:r w:rsidR="00C908FF" w:rsidRPr="00A64250">
        <w:rPr>
          <w:sz w:val="20"/>
          <w:szCs w:val="20"/>
        </w:rPr>
        <w:t xml:space="preserve"> (angl. – „</w:t>
      </w:r>
      <w:proofErr w:type="spellStart"/>
      <w:r w:rsidR="00C908FF" w:rsidRPr="00A64250">
        <w:rPr>
          <w:sz w:val="20"/>
          <w:szCs w:val="20"/>
        </w:rPr>
        <w:t>current</w:t>
      </w:r>
      <w:proofErr w:type="spellEnd"/>
      <w:r w:rsidR="00C908FF" w:rsidRPr="00A64250">
        <w:rPr>
          <w:sz w:val="20"/>
          <w:szCs w:val="20"/>
        </w:rPr>
        <w:t xml:space="preserve"> </w:t>
      </w:r>
      <w:proofErr w:type="spellStart"/>
      <w:r w:rsidR="00C908FF" w:rsidRPr="00A64250">
        <w:rPr>
          <w:sz w:val="20"/>
          <w:szCs w:val="20"/>
        </w:rPr>
        <w:t>Good</w:t>
      </w:r>
      <w:proofErr w:type="spellEnd"/>
      <w:r w:rsidR="00C908FF" w:rsidRPr="00A64250">
        <w:rPr>
          <w:sz w:val="20"/>
          <w:szCs w:val="20"/>
        </w:rPr>
        <w:t xml:space="preserve"> </w:t>
      </w:r>
      <w:proofErr w:type="spellStart"/>
      <w:r w:rsidR="00C908FF" w:rsidRPr="00A64250">
        <w:rPr>
          <w:sz w:val="20"/>
          <w:szCs w:val="20"/>
        </w:rPr>
        <w:t>Manufacturing</w:t>
      </w:r>
      <w:proofErr w:type="spellEnd"/>
      <w:r w:rsidR="00C908FF" w:rsidRPr="00A64250">
        <w:rPr>
          <w:sz w:val="20"/>
          <w:szCs w:val="20"/>
        </w:rPr>
        <w:t xml:space="preserve"> </w:t>
      </w:r>
      <w:proofErr w:type="spellStart"/>
      <w:r w:rsidR="00C908FF" w:rsidRPr="00A64250">
        <w:rPr>
          <w:sz w:val="20"/>
          <w:szCs w:val="20"/>
        </w:rPr>
        <w:t>Practice</w:t>
      </w:r>
      <w:proofErr w:type="spellEnd"/>
      <w:r w:rsidR="00C908FF" w:rsidRPr="00A64250">
        <w:rPr>
          <w:sz w:val="20"/>
          <w:szCs w:val="20"/>
        </w:rPr>
        <w:t>“ galiojantys gerosios gavybos praktikos reikalavimais  -) reikalavimais, protokolas gali būti nepriimtas ir kvalifikavimas laikomas neįvykdytu.</w:t>
      </w:r>
    </w:p>
    <w:p w14:paraId="5D970D24" w14:textId="57B59BD2" w:rsidR="000D1455" w:rsidRPr="00A64250" w:rsidRDefault="000D1455" w:rsidP="000D1455">
      <w:pPr>
        <w:rPr>
          <w:sz w:val="20"/>
          <w:szCs w:val="20"/>
        </w:rPr>
      </w:pPr>
      <w:r w:rsidRPr="00A64250">
        <w:rPr>
          <w:sz w:val="20"/>
          <w:szCs w:val="20"/>
        </w:rPr>
        <w:t xml:space="preserve">10. Dalyvavimas audituose </w:t>
      </w:r>
    </w:p>
    <w:p w14:paraId="06E00555" w14:textId="7EC302E9" w:rsidR="000D1455" w:rsidRPr="00A64250" w:rsidRDefault="000D1455" w:rsidP="000D1455">
      <w:pPr>
        <w:rPr>
          <w:sz w:val="20"/>
          <w:szCs w:val="20"/>
        </w:rPr>
      </w:pPr>
      <w:r w:rsidRPr="00A64250">
        <w:rPr>
          <w:sz w:val="20"/>
          <w:szCs w:val="20"/>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5B394CE4" w14:textId="5D95E944" w:rsidR="000D1455" w:rsidRPr="00A64250" w:rsidRDefault="000D1455" w:rsidP="000D1455">
      <w:pPr>
        <w:rPr>
          <w:sz w:val="20"/>
          <w:szCs w:val="20"/>
        </w:rPr>
      </w:pPr>
      <w:r w:rsidRPr="00A64250">
        <w:rPr>
          <w:sz w:val="20"/>
          <w:szCs w:val="20"/>
        </w:rPr>
        <w:t>10.2 Audite privalo dalyvauti ne mažiau kaip vienas tiekėjo atstovas, kuris:</w:t>
      </w:r>
    </w:p>
    <w:p w14:paraId="4047BDD1" w14:textId="509264AF" w:rsidR="000D1455" w:rsidRPr="00A64250" w:rsidRDefault="000D1455" w:rsidP="000D1455">
      <w:pPr>
        <w:rPr>
          <w:sz w:val="20"/>
          <w:szCs w:val="20"/>
        </w:rPr>
      </w:pPr>
      <w:r w:rsidRPr="00A64250">
        <w:rPr>
          <w:sz w:val="20"/>
          <w:szCs w:val="20"/>
        </w:rPr>
        <w:t>- atliko įrangos kvalifikavimą;</w:t>
      </w:r>
    </w:p>
    <w:p w14:paraId="1B49BF7D" w14:textId="4123D139" w:rsidR="000D1455" w:rsidRPr="00A64250" w:rsidRDefault="000D1455" w:rsidP="000D1455">
      <w:pPr>
        <w:rPr>
          <w:sz w:val="20"/>
          <w:szCs w:val="20"/>
        </w:rPr>
      </w:pPr>
      <w:r w:rsidRPr="00A64250">
        <w:rPr>
          <w:sz w:val="20"/>
          <w:szCs w:val="20"/>
        </w:rPr>
        <w:t>- turi ne mažesnę kaip 2 metų patirtį kvalifikavimo srityje;</w:t>
      </w:r>
    </w:p>
    <w:p w14:paraId="7743D99A" w14:textId="77777777" w:rsidR="000D1455" w:rsidRPr="00A64250" w:rsidRDefault="000D1455" w:rsidP="000D1455">
      <w:pPr>
        <w:rPr>
          <w:sz w:val="20"/>
          <w:szCs w:val="20"/>
        </w:rPr>
      </w:pPr>
      <w:r w:rsidRPr="00A64250">
        <w:rPr>
          <w:sz w:val="20"/>
          <w:szCs w:val="20"/>
        </w:rPr>
        <w:t>- turi darbo patirties darbe su taikomais standartais ir gairėmis (pvz., GDP, GMP, WHO, PIC/S, ISO 17025, GAMP 5 – pagal kvalifikavimo apimtį).</w:t>
      </w:r>
    </w:p>
    <w:p w14:paraId="00FFD5D2" w14:textId="59F1480E" w:rsidR="000D1455" w:rsidRPr="00A64250" w:rsidRDefault="000D1455" w:rsidP="000D1455">
      <w:pPr>
        <w:rPr>
          <w:sz w:val="20"/>
          <w:szCs w:val="20"/>
        </w:rPr>
      </w:pPr>
      <w:r w:rsidRPr="00A64250">
        <w:rPr>
          <w:sz w:val="20"/>
          <w:szCs w:val="20"/>
        </w:rPr>
        <w:t>10.3 Tiekėjas audito metu privalo pateikti ir paaiškinti kvalifikavimo dokumentaciją, tokią kaip kvalifikavimo protokolas ir matavimui naudotos įrangos kalibravimo dokumentai ir kvalifikavimo nuokrypiai.</w:t>
      </w:r>
    </w:p>
    <w:p w14:paraId="212C591C" w14:textId="309BC4F6" w:rsidR="000D1455" w:rsidRPr="00A64250" w:rsidRDefault="000D1455" w:rsidP="000D1455">
      <w:pPr>
        <w:rPr>
          <w:sz w:val="20"/>
          <w:szCs w:val="20"/>
        </w:rPr>
      </w:pPr>
      <w:r w:rsidRPr="00A64250">
        <w:rPr>
          <w:sz w:val="20"/>
          <w:szCs w:val="20"/>
        </w:rPr>
        <w:t>10.4 Tiekėjas audito metu privalo pagrįsti pasirinktą kvalifikavimo metodiką, bandymų apimtį ir priėmimo kriterijus;</w:t>
      </w:r>
    </w:p>
    <w:p w14:paraId="1C49D1CB" w14:textId="424FAE19" w:rsidR="000D1455" w:rsidRPr="00A64250" w:rsidRDefault="000D1455" w:rsidP="000D1455">
      <w:pPr>
        <w:rPr>
          <w:sz w:val="20"/>
          <w:szCs w:val="20"/>
        </w:rPr>
      </w:pPr>
      <w:r w:rsidRPr="00A64250">
        <w:rPr>
          <w:sz w:val="20"/>
          <w:szCs w:val="20"/>
        </w:rPr>
        <w:t>10.5 Tiekėjas audito metu privalo paaiškinti matavimų rezultatų vertinimą ir padarytas išvadas.</w:t>
      </w:r>
    </w:p>
    <w:p w14:paraId="57021A75" w14:textId="6A516D81" w:rsidR="000D1455" w:rsidRPr="00A64250" w:rsidRDefault="000D1455" w:rsidP="000D1455">
      <w:pPr>
        <w:rPr>
          <w:sz w:val="20"/>
          <w:szCs w:val="20"/>
        </w:rPr>
      </w:pPr>
      <w:r w:rsidRPr="00A64250">
        <w:rPr>
          <w:sz w:val="20"/>
          <w:szCs w:val="20"/>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BDDFD0" w14:textId="09163ACF" w:rsidR="000D1455" w:rsidRPr="00A64250" w:rsidRDefault="000D1455" w:rsidP="000D1455">
      <w:pPr>
        <w:rPr>
          <w:sz w:val="20"/>
          <w:szCs w:val="20"/>
        </w:rPr>
      </w:pPr>
      <w:r w:rsidRPr="00A64250">
        <w:rPr>
          <w:sz w:val="20"/>
          <w:szCs w:val="20"/>
        </w:rPr>
        <w:t>10.7 Tiekėjas prisiima atsakomybę už atlikto kvalifikavimo atitiktį galiojantiems teisės aktams, standartams ir pirkimo specifikacijos reikalavimams bei privalo ginti kvalifikavimo rezultatus audito metu.</w:t>
      </w:r>
    </w:p>
    <w:p w14:paraId="3D3FD1DB" w14:textId="595BAEA2" w:rsidR="000D1455" w:rsidRPr="00A64250" w:rsidRDefault="000D1455" w:rsidP="000D1455">
      <w:pPr>
        <w:rPr>
          <w:sz w:val="20"/>
          <w:szCs w:val="20"/>
        </w:rPr>
      </w:pPr>
      <w:r w:rsidRPr="00A64250">
        <w:rPr>
          <w:sz w:val="20"/>
          <w:szCs w:val="20"/>
        </w:rPr>
        <w:t>10.8 Tiekėjo dalyvavimas audite, įskaitant pasirengimą, atstovavimą ir atsakymų pateikimą, turi būti įtrauktas į paslaugos kainą, nebent pirkimo sąlygose numatyta kitaip.</w:t>
      </w:r>
    </w:p>
    <w:p w14:paraId="4243CDF4" w14:textId="77777777" w:rsidR="000D1455" w:rsidRPr="00A64250" w:rsidRDefault="000D1455" w:rsidP="000D1455">
      <w:pPr>
        <w:rPr>
          <w:sz w:val="20"/>
          <w:szCs w:val="20"/>
        </w:rPr>
      </w:pPr>
    </w:p>
    <w:p w14:paraId="5A4418C7" w14:textId="77777777" w:rsidR="000D1455" w:rsidRPr="00A64250" w:rsidRDefault="000D1455" w:rsidP="000D1455">
      <w:pPr>
        <w:rPr>
          <w:sz w:val="20"/>
          <w:szCs w:val="20"/>
        </w:rPr>
      </w:pPr>
    </w:p>
    <w:p w14:paraId="065EE96B" w14:textId="57BC3836" w:rsidR="006A36C9" w:rsidRPr="00E9326C" w:rsidRDefault="006A36C9" w:rsidP="00E9326C">
      <w:pPr>
        <w:rPr>
          <w:sz w:val="18"/>
          <w:szCs w:val="18"/>
        </w:rPr>
      </w:pPr>
    </w:p>
    <w:p w14:paraId="4DC5F0B3" w14:textId="5952E420" w:rsidR="00226919" w:rsidRPr="003821F2" w:rsidRDefault="00C908FF" w:rsidP="003821F2">
      <w:pPr>
        <w:pStyle w:val="ListParagraph"/>
        <w:rPr>
          <w:sz w:val="18"/>
          <w:szCs w:val="18"/>
        </w:rPr>
      </w:pPr>
      <w:r w:rsidRPr="00A64250">
        <w:rPr>
          <w:sz w:val="18"/>
          <w:szCs w:val="18"/>
        </w:rPr>
        <w:lastRenderedPageBreak/>
        <w:t xml:space="preserve">Lentelė </w:t>
      </w:r>
      <w:r w:rsidR="00B30B9B" w:rsidRPr="00A64250">
        <w:rPr>
          <w:sz w:val="18"/>
          <w:szCs w:val="18"/>
        </w:rPr>
        <w:t>N</w:t>
      </w:r>
      <w:r w:rsidRPr="00A64250">
        <w:rPr>
          <w:sz w:val="18"/>
          <w:szCs w:val="18"/>
        </w:rPr>
        <w:t xml:space="preserve">r. </w:t>
      </w:r>
      <w:r w:rsidR="00E9326C">
        <w:rPr>
          <w:sz w:val="18"/>
          <w:szCs w:val="18"/>
        </w:rPr>
        <w:t>1</w:t>
      </w:r>
      <w:r w:rsidRPr="00A64250">
        <w:rPr>
          <w:sz w:val="18"/>
          <w:szCs w:val="18"/>
        </w:rPr>
        <w:t xml:space="preserve"> Paslaugos </w:t>
      </w:r>
      <w:proofErr w:type="spellStart"/>
      <w:r w:rsidR="00E9326C" w:rsidRPr="00A64250">
        <w:rPr>
          <w:sz w:val="18"/>
          <w:szCs w:val="18"/>
        </w:rPr>
        <w:t>paslaugos</w:t>
      </w:r>
      <w:proofErr w:type="spellEnd"/>
      <w:r w:rsidR="00E9326C">
        <w:rPr>
          <w:sz w:val="18"/>
          <w:szCs w:val="18"/>
        </w:rPr>
        <w:t xml:space="preserve"> ir</w:t>
      </w:r>
      <w:r w:rsidR="00E9326C" w:rsidRPr="00A64250">
        <w:rPr>
          <w:sz w:val="18"/>
          <w:szCs w:val="18"/>
        </w:rPr>
        <w:t xml:space="preserve"> </w:t>
      </w:r>
      <w:r w:rsidRPr="00A64250">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1417"/>
        <w:gridCol w:w="10065"/>
        <w:gridCol w:w="1140"/>
      </w:tblGrid>
      <w:tr w:rsidR="00B64BD6" w:rsidRPr="00A64250" w14:paraId="13D7C890" w14:textId="26333CEE" w:rsidTr="00752291">
        <w:trPr>
          <w:trHeight w:val="70"/>
          <w:jc w:val="center"/>
        </w:trPr>
        <w:tc>
          <w:tcPr>
            <w:tcW w:w="1413" w:type="dxa"/>
            <w:shd w:val="clear" w:color="auto" w:fill="D9D9D9" w:themeFill="background1" w:themeFillShade="D9"/>
            <w:vAlign w:val="center"/>
          </w:tcPr>
          <w:p w14:paraId="7808B0B6" w14:textId="01BF5828" w:rsidR="00B64BD6" w:rsidRPr="00B4710A" w:rsidRDefault="00B64BD6" w:rsidP="00FE5335">
            <w:pPr>
              <w:pStyle w:val="ListParagraph"/>
              <w:ind w:left="0"/>
              <w:rPr>
                <w:b/>
                <w:bCs/>
                <w:sz w:val="18"/>
                <w:szCs w:val="18"/>
              </w:rPr>
            </w:pPr>
            <w:r w:rsidRPr="00B4710A">
              <w:rPr>
                <w:b/>
                <w:bCs/>
                <w:sz w:val="18"/>
                <w:szCs w:val="18"/>
              </w:rPr>
              <w:t>Pavadinimas</w:t>
            </w:r>
          </w:p>
        </w:tc>
        <w:tc>
          <w:tcPr>
            <w:tcW w:w="1417" w:type="dxa"/>
            <w:shd w:val="clear" w:color="auto" w:fill="D9D9D9" w:themeFill="background1" w:themeFillShade="D9"/>
            <w:vAlign w:val="center"/>
          </w:tcPr>
          <w:p w14:paraId="00703F2A" w14:textId="6023ED97" w:rsidR="00B64BD6" w:rsidRPr="00BF30A4" w:rsidRDefault="00B64BD6" w:rsidP="00FE5335">
            <w:pPr>
              <w:rPr>
                <w:sz w:val="18"/>
                <w:szCs w:val="18"/>
              </w:rPr>
            </w:pPr>
            <w:r w:rsidRPr="00BF30A4">
              <w:rPr>
                <w:b/>
                <w:bCs/>
                <w:sz w:val="18"/>
                <w:szCs w:val="18"/>
              </w:rPr>
              <w:t>Detalizavimas</w:t>
            </w:r>
          </w:p>
        </w:tc>
        <w:tc>
          <w:tcPr>
            <w:tcW w:w="10065" w:type="dxa"/>
            <w:shd w:val="clear" w:color="auto" w:fill="D9D9D9" w:themeFill="background1" w:themeFillShade="D9"/>
            <w:vAlign w:val="center"/>
          </w:tcPr>
          <w:p w14:paraId="7BAF6C39" w14:textId="361B3669" w:rsidR="00B64BD6" w:rsidRPr="00A64250" w:rsidRDefault="00B64BD6" w:rsidP="00FE5335">
            <w:pPr>
              <w:tabs>
                <w:tab w:val="left" w:pos="426"/>
              </w:tabs>
              <w:autoSpaceDN w:val="0"/>
              <w:textAlignment w:val="baseline"/>
              <w:rPr>
                <w:b/>
                <w:bCs/>
                <w:sz w:val="18"/>
                <w:szCs w:val="18"/>
              </w:rPr>
            </w:pPr>
            <w:r w:rsidRPr="00A64250">
              <w:rPr>
                <w:b/>
                <w:bCs/>
                <w:sz w:val="18"/>
                <w:szCs w:val="18"/>
              </w:rPr>
              <w:t xml:space="preserve">Detalus aprašymas </w:t>
            </w:r>
          </w:p>
        </w:tc>
        <w:tc>
          <w:tcPr>
            <w:tcW w:w="1140" w:type="dxa"/>
            <w:shd w:val="clear" w:color="auto" w:fill="D9D9D9" w:themeFill="background1" w:themeFillShade="D9"/>
            <w:vAlign w:val="center"/>
          </w:tcPr>
          <w:p w14:paraId="16B53BEC" w14:textId="046EF35D" w:rsidR="00B64BD6" w:rsidRPr="00A64250" w:rsidRDefault="00B64BD6" w:rsidP="00D670D0">
            <w:pPr>
              <w:tabs>
                <w:tab w:val="left" w:pos="426"/>
              </w:tabs>
              <w:autoSpaceDN w:val="0"/>
              <w:jc w:val="center"/>
              <w:textAlignment w:val="baseline"/>
              <w:rPr>
                <w:b/>
                <w:bCs/>
                <w:sz w:val="18"/>
                <w:szCs w:val="18"/>
              </w:rPr>
            </w:pPr>
            <w:r>
              <w:rPr>
                <w:b/>
                <w:bCs/>
                <w:sz w:val="18"/>
                <w:szCs w:val="18"/>
              </w:rPr>
              <w:t>Kiekis, vnt.</w:t>
            </w:r>
          </w:p>
        </w:tc>
      </w:tr>
      <w:tr w:rsidR="00B64BD6" w:rsidRPr="006A36C9" w14:paraId="2EA5B1D4" w14:textId="41C88ED2" w:rsidTr="00752291">
        <w:trPr>
          <w:trHeight w:val="8789"/>
          <w:jc w:val="center"/>
        </w:trPr>
        <w:tc>
          <w:tcPr>
            <w:tcW w:w="1413" w:type="dxa"/>
            <w:vAlign w:val="center"/>
          </w:tcPr>
          <w:p w14:paraId="558E7A62" w14:textId="4468E08E" w:rsidR="00B64BD6" w:rsidRPr="00B4710A" w:rsidRDefault="00B64BD6" w:rsidP="00FE5335">
            <w:pPr>
              <w:rPr>
                <w:b/>
                <w:bCs/>
                <w:sz w:val="18"/>
                <w:szCs w:val="18"/>
              </w:rPr>
            </w:pPr>
            <w:r w:rsidRPr="00B4710A">
              <w:rPr>
                <w:b/>
                <w:bCs/>
                <w:sz w:val="18"/>
                <w:szCs w:val="18"/>
              </w:rPr>
              <w:t>1.Kraujo ląstelių separatoriaus TRIMA ACCEL veikimo ir našumo kvalifikavimas (OPQ)</w:t>
            </w:r>
          </w:p>
        </w:tc>
        <w:tc>
          <w:tcPr>
            <w:tcW w:w="1417" w:type="dxa"/>
            <w:vAlign w:val="center"/>
          </w:tcPr>
          <w:p w14:paraId="42AD08D7" w14:textId="59C8D245" w:rsidR="00B64BD6" w:rsidRPr="00BF30A4" w:rsidRDefault="00FE5335" w:rsidP="00FE5335">
            <w:pPr>
              <w:tabs>
                <w:tab w:val="left" w:pos="426"/>
              </w:tabs>
              <w:autoSpaceDN w:val="0"/>
              <w:textAlignment w:val="baseline"/>
              <w:rPr>
                <w:sz w:val="18"/>
                <w:szCs w:val="18"/>
              </w:rPr>
            </w:pPr>
            <w:r w:rsidRPr="00BF30A4">
              <w:rPr>
                <w:sz w:val="18"/>
                <w:szCs w:val="18"/>
              </w:rPr>
              <w:t xml:space="preserve">1.1 </w:t>
            </w:r>
            <w:r w:rsidR="00B64BD6" w:rsidRPr="00BF30A4">
              <w:rPr>
                <w:sz w:val="18"/>
                <w:szCs w:val="18"/>
              </w:rPr>
              <w:t>Veikimo ir našumo kvalifikavimas (OPQ)</w:t>
            </w:r>
          </w:p>
          <w:p w14:paraId="55F9D72B" w14:textId="0338F11B" w:rsidR="00B64BD6" w:rsidRPr="00BF30A4" w:rsidRDefault="00B64BD6" w:rsidP="00FE5335">
            <w:pPr>
              <w:tabs>
                <w:tab w:val="left" w:pos="426"/>
              </w:tabs>
              <w:autoSpaceDN w:val="0"/>
              <w:textAlignment w:val="baseline"/>
              <w:rPr>
                <w:sz w:val="18"/>
                <w:szCs w:val="18"/>
              </w:rPr>
            </w:pPr>
            <w:r w:rsidRPr="00BF30A4">
              <w:rPr>
                <w:sz w:val="18"/>
                <w:szCs w:val="18"/>
              </w:rPr>
              <w:t>Tikslas – nustatyti, ar įrenginys atitinka funkcinius reikalavimus ir pasiekia nustatytus našumo rodiklius.</w:t>
            </w:r>
          </w:p>
        </w:tc>
        <w:tc>
          <w:tcPr>
            <w:tcW w:w="10065" w:type="dxa"/>
            <w:vAlign w:val="center"/>
          </w:tcPr>
          <w:p w14:paraId="3A8659D9" w14:textId="77777777" w:rsidR="00B64BD6" w:rsidRPr="00A64250" w:rsidRDefault="00B64BD6" w:rsidP="00B64BD6">
            <w:pPr>
              <w:tabs>
                <w:tab w:val="left" w:pos="426"/>
              </w:tabs>
              <w:autoSpaceDN w:val="0"/>
              <w:textAlignment w:val="baseline"/>
              <w:rPr>
                <w:bCs/>
                <w:sz w:val="18"/>
                <w:szCs w:val="18"/>
              </w:rPr>
            </w:pPr>
            <w:r w:rsidRPr="00A64250">
              <w:rPr>
                <w:bCs/>
                <w:sz w:val="18"/>
                <w:szCs w:val="18"/>
              </w:rPr>
              <w:t>Veikimo  ir našumo kvalifikavimo (</w:t>
            </w:r>
            <w:proofErr w:type="spellStart"/>
            <w:r w:rsidRPr="00A64250">
              <w:rPr>
                <w:bCs/>
                <w:sz w:val="18"/>
                <w:szCs w:val="18"/>
              </w:rPr>
              <w:t>Operational</w:t>
            </w:r>
            <w:proofErr w:type="spellEnd"/>
            <w:r w:rsidRPr="00A64250">
              <w:rPr>
                <w:bCs/>
                <w:sz w:val="18"/>
                <w:szCs w:val="18"/>
              </w:rPr>
              <w:t xml:space="preserve"> </w:t>
            </w:r>
            <w:proofErr w:type="spellStart"/>
            <w:r w:rsidRPr="00A64250">
              <w:rPr>
                <w:bCs/>
                <w:sz w:val="18"/>
                <w:szCs w:val="18"/>
              </w:rPr>
              <w:t>and</w:t>
            </w:r>
            <w:proofErr w:type="spellEnd"/>
            <w:r w:rsidRPr="00A64250">
              <w:rPr>
                <w:bCs/>
                <w:sz w:val="18"/>
                <w:szCs w:val="18"/>
              </w:rPr>
              <w:t xml:space="preserve"> </w:t>
            </w:r>
            <w:proofErr w:type="spellStart"/>
            <w:r w:rsidRPr="00A64250">
              <w:rPr>
                <w:bCs/>
                <w:sz w:val="18"/>
                <w:szCs w:val="18"/>
              </w:rPr>
              <w:t>Performance</w:t>
            </w:r>
            <w:proofErr w:type="spellEnd"/>
            <w:r w:rsidRPr="00A64250">
              <w:rPr>
                <w:bCs/>
                <w:sz w:val="18"/>
                <w:szCs w:val="18"/>
              </w:rPr>
              <w:t xml:space="preserve"> </w:t>
            </w:r>
            <w:proofErr w:type="spellStart"/>
            <w:r w:rsidRPr="00A64250">
              <w:rPr>
                <w:bCs/>
                <w:sz w:val="18"/>
                <w:szCs w:val="18"/>
              </w:rPr>
              <w:t>Qualification</w:t>
            </w:r>
            <w:proofErr w:type="spellEnd"/>
            <w:r w:rsidRPr="00A64250">
              <w:rPr>
                <w:bCs/>
                <w:sz w:val="18"/>
                <w:szCs w:val="18"/>
              </w:rPr>
              <w:t xml:space="preserve"> - OPQ) apimtis ne mažesnė nei:</w:t>
            </w:r>
          </w:p>
          <w:p w14:paraId="4F31A6C9" w14:textId="2AA24F7F" w:rsidR="00B64BD6" w:rsidRPr="00A64250" w:rsidRDefault="00B64BD6" w:rsidP="00B64BD6">
            <w:pPr>
              <w:tabs>
                <w:tab w:val="left" w:pos="426"/>
              </w:tabs>
              <w:autoSpaceDN w:val="0"/>
              <w:textAlignment w:val="baseline"/>
              <w:rPr>
                <w:bCs/>
                <w:sz w:val="18"/>
                <w:szCs w:val="18"/>
              </w:rPr>
            </w:pPr>
            <w:r w:rsidRPr="00A64250">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3ED84C67" w14:textId="2FD08145" w:rsidR="00B64BD6" w:rsidRPr="00A64250" w:rsidRDefault="00B64BD6" w:rsidP="00B64BD6">
            <w:pPr>
              <w:tabs>
                <w:tab w:val="left" w:pos="426"/>
              </w:tabs>
              <w:autoSpaceDN w:val="0"/>
              <w:textAlignment w:val="baseline"/>
              <w:rPr>
                <w:bCs/>
                <w:sz w:val="18"/>
                <w:szCs w:val="18"/>
              </w:rPr>
            </w:pPr>
            <w:r w:rsidRPr="00A64250">
              <w:rPr>
                <w:bCs/>
                <w:sz w:val="18"/>
                <w:szCs w:val="18"/>
              </w:rPr>
              <w:t>2) Atliekamas funkciniai testai – „STOP“ ir „PAUSE“ mygtukų veikimas, aliarmų indikatoriaus veikimas, kasetės nuleidimo testas, rezervuaro skysčio lygio jutiklių veikimo vertinimas.</w:t>
            </w:r>
          </w:p>
          <w:p w14:paraId="0AF7EE07" w14:textId="77777777" w:rsidR="00B64BD6" w:rsidRPr="00A64250" w:rsidRDefault="00B64BD6" w:rsidP="00B64BD6">
            <w:pPr>
              <w:tabs>
                <w:tab w:val="left" w:pos="426"/>
              </w:tabs>
              <w:autoSpaceDN w:val="0"/>
              <w:textAlignment w:val="baseline"/>
              <w:rPr>
                <w:bCs/>
                <w:sz w:val="18"/>
                <w:szCs w:val="18"/>
              </w:rPr>
            </w:pPr>
            <w:r w:rsidRPr="00A64250">
              <w:rPr>
                <w:bCs/>
                <w:sz w:val="18"/>
                <w:szCs w:val="18"/>
              </w:rPr>
              <w:t>3) Atliekama aliarmų veikimo patikra.</w:t>
            </w:r>
          </w:p>
          <w:p w14:paraId="64733784" w14:textId="77777777" w:rsidR="00B64BD6" w:rsidRPr="00A64250" w:rsidRDefault="00B64BD6" w:rsidP="00B64BD6">
            <w:pPr>
              <w:tabs>
                <w:tab w:val="left" w:pos="426"/>
              </w:tabs>
              <w:autoSpaceDN w:val="0"/>
              <w:textAlignment w:val="baseline"/>
              <w:rPr>
                <w:bCs/>
                <w:sz w:val="18"/>
                <w:szCs w:val="18"/>
              </w:rPr>
            </w:pPr>
            <w:r w:rsidRPr="00A64250">
              <w:rPr>
                <w:bCs/>
                <w:sz w:val="18"/>
                <w:szCs w:val="18"/>
              </w:rPr>
              <w:t>Sugeneruoti ir patikrinti įrangos aliarmus. Suformuoti aliarmų ataskaitas. Aliarmų patikra turi apimti ne mažiau kaip šiuos aliarmus:</w:t>
            </w:r>
          </w:p>
          <w:p w14:paraId="3325ACE7" w14:textId="77777777" w:rsidR="00B64BD6" w:rsidRPr="00A64250" w:rsidRDefault="00B64BD6" w:rsidP="00B64BD6">
            <w:pPr>
              <w:tabs>
                <w:tab w:val="left" w:pos="426"/>
              </w:tabs>
              <w:autoSpaceDN w:val="0"/>
              <w:textAlignment w:val="baseline"/>
              <w:rPr>
                <w:bCs/>
                <w:sz w:val="18"/>
                <w:szCs w:val="18"/>
                <w:lang w:val="en-US"/>
              </w:rPr>
            </w:pPr>
            <w:r w:rsidRPr="00A64250">
              <w:rPr>
                <w:bCs/>
                <w:sz w:val="18"/>
                <w:szCs w:val="18"/>
              </w:rPr>
              <w:t>3.1) „</w:t>
            </w:r>
            <w:r w:rsidRPr="00A64250">
              <w:rPr>
                <w:bCs/>
                <w:sz w:val="18"/>
                <w:szCs w:val="18"/>
                <w:lang w:val="en-US"/>
              </w:rPr>
              <w:t>Draw Pressure Too Low“;</w:t>
            </w:r>
          </w:p>
          <w:p w14:paraId="4766ED9D" w14:textId="77777777" w:rsidR="00B64BD6" w:rsidRPr="00A64250" w:rsidRDefault="00B64BD6" w:rsidP="00B64BD6">
            <w:pPr>
              <w:tabs>
                <w:tab w:val="left" w:pos="426"/>
              </w:tabs>
              <w:autoSpaceDN w:val="0"/>
              <w:textAlignment w:val="baseline"/>
              <w:rPr>
                <w:bCs/>
                <w:sz w:val="18"/>
                <w:szCs w:val="18"/>
                <w:lang w:val="en-US"/>
              </w:rPr>
            </w:pPr>
            <w:proofErr w:type="gramStart"/>
            <w:r w:rsidRPr="00A64250">
              <w:rPr>
                <w:bCs/>
                <w:sz w:val="18"/>
                <w:szCs w:val="18"/>
                <w:lang w:val="en-US"/>
              </w:rPr>
              <w:t>3.2) „</w:t>
            </w:r>
            <w:proofErr w:type="gramEnd"/>
            <w:r w:rsidRPr="00A64250">
              <w:rPr>
                <w:bCs/>
                <w:sz w:val="18"/>
                <w:szCs w:val="18"/>
                <w:lang w:val="en-US"/>
              </w:rPr>
              <w:t xml:space="preserve">Return Pressure Too </w:t>
            </w:r>
            <w:proofErr w:type="gramStart"/>
            <w:r w:rsidRPr="00A64250">
              <w:rPr>
                <w:bCs/>
                <w:sz w:val="18"/>
                <w:szCs w:val="18"/>
                <w:lang w:val="en-US"/>
              </w:rPr>
              <w:t>High“</w:t>
            </w:r>
            <w:proofErr w:type="gramEnd"/>
            <w:r w:rsidRPr="00A64250">
              <w:rPr>
                <w:bCs/>
                <w:sz w:val="18"/>
                <w:szCs w:val="18"/>
                <w:lang w:val="en-US"/>
              </w:rPr>
              <w:t>;</w:t>
            </w:r>
          </w:p>
          <w:p w14:paraId="52B675C1" w14:textId="77777777" w:rsidR="00B64BD6" w:rsidRPr="00A64250" w:rsidRDefault="00B64BD6" w:rsidP="00B64BD6">
            <w:pPr>
              <w:tabs>
                <w:tab w:val="left" w:pos="426"/>
              </w:tabs>
              <w:autoSpaceDN w:val="0"/>
              <w:textAlignment w:val="baseline"/>
              <w:rPr>
                <w:bCs/>
                <w:sz w:val="18"/>
                <w:szCs w:val="18"/>
                <w:lang w:val="en-US"/>
              </w:rPr>
            </w:pPr>
            <w:r w:rsidRPr="00A64250">
              <w:rPr>
                <w:bCs/>
                <w:sz w:val="18"/>
                <w:szCs w:val="18"/>
                <w:lang w:val="en-US"/>
              </w:rPr>
              <w:t xml:space="preserve">3.3) „Centrifuge Pressure </w:t>
            </w:r>
            <w:proofErr w:type="gramStart"/>
            <w:r w:rsidRPr="00A64250">
              <w:rPr>
                <w:bCs/>
                <w:sz w:val="18"/>
                <w:szCs w:val="18"/>
                <w:lang w:val="en-US"/>
              </w:rPr>
              <w:t>High“</w:t>
            </w:r>
            <w:proofErr w:type="gramEnd"/>
            <w:r w:rsidRPr="00A64250">
              <w:rPr>
                <w:bCs/>
                <w:sz w:val="18"/>
                <w:szCs w:val="18"/>
                <w:lang w:val="en-US"/>
              </w:rPr>
              <w:t>;</w:t>
            </w:r>
          </w:p>
          <w:p w14:paraId="3CD03F29" w14:textId="77777777" w:rsidR="00B64BD6" w:rsidRPr="00A64250" w:rsidRDefault="00B64BD6" w:rsidP="00B64BD6">
            <w:pPr>
              <w:tabs>
                <w:tab w:val="left" w:pos="426"/>
              </w:tabs>
              <w:autoSpaceDN w:val="0"/>
              <w:textAlignment w:val="baseline"/>
              <w:rPr>
                <w:bCs/>
                <w:sz w:val="18"/>
                <w:szCs w:val="18"/>
                <w:lang w:val="en-US"/>
              </w:rPr>
            </w:pPr>
            <w:proofErr w:type="gramStart"/>
            <w:r w:rsidRPr="00A64250">
              <w:rPr>
                <w:bCs/>
                <w:sz w:val="18"/>
                <w:szCs w:val="18"/>
                <w:lang w:val="en-US"/>
              </w:rPr>
              <w:t>3.3) „</w:t>
            </w:r>
            <w:proofErr w:type="gramEnd"/>
            <w:r w:rsidRPr="00A64250">
              <w:rPr>
                <w:bCs/>
                <w:sz w:val="18"/>
                <w:szCs w:val="18"/>
                <w:lang w:val="en-US"/>
              </w:rPr>
              <w:t xml:space="preserve">Power </w:t>
            </w:r>
            <w:proofErr w:type="gramStart"/>
            <w:r w:rsidRPr="00A64250">
              <w:rPr>
                <w:bCs/>
                <w:sz w:val="18"/>
                <w:szCs w:val="18"/>
                <w:lang w:val="en-US"/>
              </w:rPr>
              <w:t>Interrupted“</w:t>
            </w:r>
            <w:proofErr w:type="gramEnd"/>
            <w:r w:rsidRPr="00A64250">
              <w:rPr>
                <w:bCs/>
                <w:sz w:val="18"/>
                <w:szCs w:val="18"/>
                <w:lang w:val="en-US"/>
              </w:rPr>
              <w:t>;</w:t>
            </w:r>
          </w:p>
          <w:p w14:paraId="1C13DDC4" w14:textId="77777777" w:rsidR="00B64BD6" w:rsidRPr="00A64250" w:rsidRDefault="00B64BD6" w:rsidP="00B64BD6">
            <w:pPr>
              <w:tabs>
                <w:tab w:val="left" w:pos="426"/>
              </w:tabs>
              <w:autoSpaceDN w:val="0"/>
              <w:textAlignment w:val="baseline"/>
              <w:rPr>
                <w:bCs/>
                <w:sz w:val="18"/>
                <w:szCs w:val="18"/>
              </w:rPr>
            </w:pPr>
            <w:proofErr w:type="spellStart"/>
            <w:r w:rsidRPr="00A64250">
              <w:rPr>
                <w:bCs/>
                <w:sz w:val="18"/>
                <w:szCs w:val="18"/>
              </w:rPr>
              <w:t>Patikrinana</w:t>
            </w:r>
            <w:proofErr w:type="spellEnd"/>
            <w:r w:rsidRPr="00A64250">
              <w:rPr>
                <w:bCs/>
                <w:sz w:val="18"/>
                <w:szCs w:val="18"/>
              </w:rPr>
              <w:t xml:space="preserve">, ar kraujo ląstelių separatorius TRIMA ACCEL aliarmo arba klaidos atsiradimo metu automatiškai sugeneruoja Data </w:t>
            </w:r>
            <w:proofErr w:type="spellStart"/>
            <w:r w:rsidRPr="00A64250">
              <w:rPr>
                <w:bCs/>
                <w:sz w:val="18"/>
                <w:szCs w:val="18"/>
              </w:rPr>
              <w:t>Log</w:t>
            </w:r>
            <w:proofErr w:type="spellEnd"/>
            <w:r w:rsidRPr="00A64250">
              <w:rPr>
                <w:bCs/>
                <w:sz w:val="18"/>
                <w:szCs w:val="18"/>
              </w:rPr>
              <w:t xml:space="preserve"> (</w:t>
            </w:r>
            <w:proofErr w:type="spellStart"/>
            <w:r w:rsidRPr="00A64250">
              <w:rPr>
                <w:bCs/>
                <w:sz w:val="18"/>
                <w:szCs w:val="18"/>
              </w:rPr>
              <w:t>DLog</w:t>
            </w:r>
            <w:proofErr w:type="spellEnd"/>
            <w:r w:rsidRPr="00A64250">
              <w:rPr>
                <w:bCs/>
                <w:sz w:val="18"/>
                <w:szCs w:val="18"/>
              </w:rPr>
              <w:t>) failą, kuriame teisingai užfiksuojama sistemos būsena ir su aliarmu susijusi techninė (aparatinė) informacija, ir ar ši informacija yra pakankama aliarmo ar klaidos priežasčiai nustatyti, palyginus ją su gamintojo pateikta dokumentacija.</w:t>
            </w:r>
          </w:p>
          <w:p w14:paraId="412F61D3" w14:textId="77777777" w:rsidR="00B64BD6" w:rsidRPr="00A64250" w:rsidRDefault="00B64BD6" w:rsidP="00B64BD6">
            <w:pPr>
              <w:tabs>
                <w:tab w:val="left" w:pos="426"/>
              </w:tabs>
              <w:autoSpaceDN w:val="0"/>
              <w:textAlignment w:val="baseline"/>
              <w:rPr>
                <w:bCs/>
                <w:sz w:val="18"/>
                <w:szCs w:val="18"/>
              </w:rPr>
            </w:pPr>
            <w:r w:rsidRPr="00A64250">
              <w:rPr>
                <w:bCs/>
                <w:sz w:val="18"/>
                <w:szCs w:val="18"/>
                <w:lang w:val="en-US"/>
              </w:rPr>
              <w:t>4)</w:t>
            </w:r>
            <w:r w:rsidRPr="00A64250">
              <w:rPr>
                <w:rFonts w:eastAsia="Times New Roman" w:cs="Times New Roman"/>
                <w:kern w:val="0"/>
                <w:szCs w:val="24"/>
                <w:lang w:eastAsia="lt-LT"/>
                <w14:ligatures w14:val="none"/>
              </w:rPr>
              <w:t xml:space="preserve"> </w:t>
            </w:r>
            <w:r w:rsidRPr="00A64250">
              <w:rPr>
                <w:bCs/>
                <w:sz w:val="18"/>
                <w:szCs w:val="18"/>
              </w:rPr>
              <w:t xml:space="preserve">Atliekamas imitacinis veiklos </w:t>
            </w:r>
            <w:proofErr w:type="gramStart"/>
            <w:r w:rsidRPr="00A64250">
              <w:rPr>
                <w:bCs/>
                <w:sz w:val="18"/>
                <w:szCs w:val="18"/>
              </w:rPr>
              <w:t>ciklas („</w:t>
            </w:r>
            <w:proofErr w:type="spellStart"/>
            <w:r w:rsidRPr="00A64250">
              <w:rPr>
                <w:bCs/>
                <w:sz w:val="18"/>
                <w:szCs w:val="18"/>
              </w:rPr>
              <w:t>run</w:t>
            </w:r>
            <w:proofErr w:type="spellEnd"/>
            <w:r w:rsidRPr="00A64250">
              <w:rPr>
                <w:bCs/>
                <w:sz w:val="18"/>
                <w:szCs w:val="18"/>
              </w:rPr>
              <w:t>“</w:t>
            </w:r>
            <w:proofErr w:type="gramEnd"/>
            <w:r w:rsidRPr="00A64250">
              <w:rPr>
                <w:bCs/>
                <w:sz w:val="18"/>
                <w:szCs w:val="18"/>
              </w:rPr>
              <w:t>). Nuosekliai fiksuojant visus vykdomus veiksmus ir sistemos atliekamus procesus. Testavimo metu įvertinti, ar sistema veikia pagal nustatytus funkcinius ir kokybinius reikalavimus, ar visi procesai vykdomi korektiškai bei ar nesuveikia nenumatyti aliarmai.</w:t>
            </w:r>
          </w:p>
          <w:p w14:paraId="51C8A947" w14:textId="77777777" w:rsidR="00B64BD6" w:rsidRPr="00A64250" w:rsidRDefault="00B64BD6" w:rsidP="00B64BD6">
            <w:pPr>
              <w:tabs>
                <w:tab w:val="left" w:pos="426"/>
              </w:tabs>
              <w:autoSpaceDN w:val="0"/>
              <w:textAlignment w:val="baseline"/>
              <w:rPr>
                <w:bCs/>
                <w:sz w:val="18"/>
                <w:szCs w:val="18"/>
              </w:rPr>
            </w:pPr>
            <w:r w:rsidRPr="00A64250">
              <w:rPr>
                <w:bCs/>
                <w:sz w:val="18"/>
                <w:szCs w:val="18"/>
              </w:rPr>
              <w:t>Testavimo metu tikrinami šie komponentai:</w:t>
            </w:r>
          </w:p>
          <w:p w14:paraId="1A12E987" w14:textId="77777777" w:rsidR="00B64BD6" w:rsidRPr="00A64250" w:rsidRDefault="00B64BD6" w:rsidP="00B64BD6">
            <w:pPr>
              <w:numPr>
                <w:ilvl w:val="0"/>
                <w:numId w:val="22"/>
              </w:numPr>
              <w:tabs>
                <w:tab w:val="left" w:pos="426"/>
              </w:tabs>
              <w:autoSpaceDN w:val="0"/>
              <w:textAlignment w:val="baseline"/>
              <w:rPr>
                <w:bCs/>
                <w:sz w:val="18"/>
                <w:szCs w:val="18"/>
              </w:rPr>
            </w:pPr>
            <w:r w:rsidRPr="00A64250">
              <w:rPr>
                <w:bCs/>
                <w:sz w:val="18"/>
                <w:szCs w:val="18"/>
              </w:rPr>
              <w:t xml:space="preserve">Eritrocitai ir leukocitai pridėtiniame tirpale, gauti </w:t>
            </w:r>
            <w:proofErr w:type="spellStart"/>
            <w:r w:rsidRPr="00A64250">
              <w:rPr>
                <w:bCs/>
                <w:sz w:val="18"/>
                <w:szCs w:val="18"/>
              </w:rPr>
              <w:t>aferezės</w:t>
            </w:r>
            <w:proofErr w:type="spellEnd"/>
            <w:r w:rsidRPr="00A64250">
              <w:rPr>
                <w:bCs/>
                <w:sz w:val="18"/>
                <w:szCs w:val="18"/>
              </w:rPr>
              <w:t xml:space="preserve"> būdu.</w:t>
            </w:r>
          </w:p>
          <w:p w14:paraId="6295A6A0" w14:textId="77777777" w:rsidR="00B64BD6" w:rsidRPr="00A64250" w:rsidRDefault="00B64BD6" w:rsidP="00B64BD6">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w:t>
            </w:r>
          </w:p>
          <w:p w14:paraId="22262603" w14:textId="77777777" w:rsidR="00B64BD6" w:rsidRPr="00A64250" w:rsidRDefault="00B64BD6" w:rsidP="00B64BD6">
            <w:pPr>
              <w:numPr>
                <w:ilvl w:val="0"/>
                <w:numId w:val="22"/>
              </w:numPr>
              <w:tabs>
                <w:tab w:val="left" w:pos="426"/>
              </w:tabs>
              <w:autoSpaceDN w:val="0"/>
              <w:textAlignment w:val="baseline"/>
              <w:rPr>
                <w:bCs/>
                <w:sz w:val="18"/>
                <w:szCs w:val="18"/>
              </w:rPr>
            </w:pPr>
            <w:r w:rsidRPr="00A64250">
              <w:rPr>
                <w:bCs/>
                <w:sz w:val="18"/>
                <w:szCs w:val="18"/>
              </w:rPr>
              <w:t xml:space="preserve">Trombocitai, gauti </w:t>
            </w:r>
            <w:proofErr w:type="spellStart"/>
            <w:r w:rsidRPr="00A64250">
              <w:rPr>
                <w:bCs/>
                <w:sz w:val="18"/>
                <w:szCs w:val="18"/>
              </w:rPr>
              <w:t>aferezės</w:t>
            </w:r>
            <w:proofErr w:type="spellEnd"/>
            <w:r w:rsidRPr="00A64250">
              <w:rPr>
                <w:bCs/>
                <w:sz w:val="18"/>
                <w:szCs w:val="18"/>
              </w:rPr>
              <w:t xml:space="preserve"> būdu, be leukocitų, pridėtiniame tirpale.</w:t>
            </w:r>
          </w:p>
          <w:p w14:paraId="2C8D0B6C" w14:textId="77777777" w:rsidR="00B64BD6" w:rsidRPr="00A64250" w:rsidRDefault="00B64BD6" w:rsidP="00B64BD6">
            <w:pPr>
              <w:numPr>
                <w:ilvl w:val="0"/>
                <w:numId w:val="22"/>
              </w:numPr>
              <w:tabs>
                <w:tab w:val="left" w:pos="426"/>
              </w:tabs>
              <w:autoSpaceDN w:val="0"/>
              <w:textAlignment w:val="baseline"/>
              <w:rPr>
                <w:bCs/>
                <w:sz w:val="18"/>
                <w:szCs w:val="18"/>
              </w:rPr>
            </w:pPr>
            <w:r w:rsidRPr="00A64250">
              <w:rPr>
                <w:bCs/>
                <w:sz w:val="18"/>
                <w:szCs w:val="18"/>
              </w:rPr>
              <w:t xml:space="preserve">Šviežiai šaldoma plazma </w:t>
            </w:r>
            <w:proofErr w:type="spellStart"/>
            <w:r w:rsidRPr="00A64250">
              <w:rPr>
                <w:bCs/>
                <w:sz w:val="18"/>
                <w:szCs w:val="18"/>
              </w:rPr>
              <w:t>frakcionavimui</w:t>
            </w:r>
            <w:proofErr w:type="spellEnd"/>
            <w:r w:rsidRPr="00A64250">
              <w:rPr>
                <w:bCs/>
                <w:sz w:val="18"/>
                <w:szCs w:val="18"/>
              </w:rPr>
              <w:t xml:space="preserve">, surinkta </w:t>
            </w:r>
            <w:proofErr w:type="spellStart"/>
            <w:r w:rsidRPr="00A64250">
              <w:rPr>
                <w:bCs/>
                <w:sz w:val="18"/>
                <w:szCs w:val="18"/>
              </w:rPr>
              <w:t>aferezės</w:t>
            </w:r>
            <w:proofErr w:type="spellEnd"/>
            <w:r w:rsidRPr="00A64250">
              <w:rPr>
                <w:bCs/>
                <w:sz w:val="18"/>
                <w:szCs w:val="18"/>
              </w:rPr>
              <w:t xml:space="preserve"> būdu.</w:t>
            </w:r>
          </w:p>
          <w:p w14:paraId="39FBE8E7" w14:textId="77777777" w:rsidR="00B64BD6" w:rsidRPr="00A64250" w:rsidRDefault="00B64BD6" w:rsidP="00B64BD6">
            <w:pPr>
              <w:tabs>
                <w:tab w:val="left" w:pos="426"/>
              </w:tabs>
              <w:autoSpaceDN w:val="0"/>
              <w:textAlignment w:val="baseline"/>
              <w:rPr>
                <w:bCs/>
                <w:sz w:val="18"/>
                <w:szCs w:val="18"/>
              </w:rPr>
            </w:pPr>
            <w:r w:rsidRPr="00A64250">
              <w:rPr>
                <w:bCs/>
                <w:sz w:val="18"/>
                <w:szCs w:val="18"/>
              </w:rPr>
              <w:t>Testavimo rezultatai turi būti dokumentuojami, įskaitant visų žingsnių aprašymą, sistemos reakcijas, aliarmų buvimą ar nebuvimą bei bet kokius nustatytus nukrypimus nuo numatyto veikimo.</w:t>
            </w:r>
          </w:p>
          <w:p w14:paraId="1022C861" w14:textId="77777777" w:rsidR="00B64BD6" w:rsidRPr="00A64250" w:rsidRDefault="00B64BD6" w:rsidP="00B64BD6">
            <w:pPr>
              <w:tabs>
                <w:tab w:val="left" w:pos="426"/>
              </w:tabs>
              <w:autoSpaceDN w:val="0"/>
              <w:textAlignment w:val="baseline"/>
              <w:rPr>
                <w:bCs/>
                <w:sz w:val="18"/>
                <w:szCs w:val="18"/>
              </w:rPr>
            </w:pPr>
            <w:r w:rsidRPr="00A64250">
              <w:rPr>
                <w:bCs/>
                <w:sz w:val="18"/>
                <w:szCs w:val="18"/>
              </w:rPr>
              <w:t>5)</w:t>
            </w:r>
            <w:r w:rsidRPr="00A64250">
              <w:t xml:space="preserve"> </w:t>
            </w:r>
            <w:r w:rsidRPr="00A64250">
              <w:rPr>
                <w:bCs/>
                <w:sz w:val="18"/>
                <w:szCs w:val="18"/>
              </w:rPr>
              <w:t xml:space="preserve">Patikrinamas Datos ir laiko registravimo teisingumas – įvertinama ar kraujo ląstelių separatorius </w:t>
            </w:r>
            <w:r w:rsidRPr="00A64250">
              <w:rPr>
                <w:b/>
                <w:bCs/>
                <w:sz w:val="18"/>
                <w:szCs w:val="18"/>
              </w:rPr>
              <w:t>TRIMA ACCEL</w:t>
            </w:r>
            <w:r w:rsidRPr="00A64250">
              <w:rPr>
                <w:bCs/>
                <w:sz w:val="18"/>
                <w:szCs w:val="18"/>
              </w:rPr>
              <w:t xml:space="preserve"> teisingai registruoja ir išsaugo </w:t>
            </w:r>
            <w:r w:rsidRPr="00A64250">
              <w:rPr>
                <w:b/>
                <w:bCs/>
                <w:sz w:val="18"/>
                <w:szCs w:val="18"/>
              </w:rPr>
              <w:t>datą ir laiką</w:t>
            </w:r>
            <w:r w:rsidRPr="00A64250">
              <w:rPr>
                <w:bCs/>
                <w:sz w:val="18"/>
                <w:szCs w:val="18"/>
              </w:rPr>
              <w:t xml:space="preserve"> visų procedūrų, įvykių ir aliarmų metu bei ar šie duomenys yra nuoseklūs sistemos įrašuose, ataskaitose ir duomenų žurnaluose.</w:t>
            </w:r>
          </w:p>
          <w:p w14:paraId="216DD847" w14:textId="77777777" w:rsidR="00B64BD6" w:rsidRPr="00A64250" w:rsidRDefault="00B64BD6" w:rsidP="00B64BD6">
            <w:pPr>
              <w:tabs>
                <w:tab w:val="left" w:pos="426"/>
              </w:tabs>
              <w:autoSpaceDN w:val="0"/>
              <w:textAlignment w:val="baseline"/>
              <w:rPr>
                <w:bCs/>
                <w:sz w:val="18"/>
                <w:szCs w:val="18"/>
              </w:rPr>
            </w:pPr>
            <w:r w:rsidRPr="00A64250">
              <w:rPr>
                <w:bCs/>
                <w:sz w:val="18"/>
                <w:szCs w:val="18"/>
              </w:rPr>
              <w:t xml:space="preserve">6) </w:t>
            </w:r>
            <w:proofErr w:type="spellStart"/>
            <w:r w:rsidRPr="00A64250">
              <w:rPr>
                <w:bCs/>
                <w:sz w:val="18"/>
                <w:szCs w:val="18"/>
              </w:rPr>
              <w:t>Barkodo</w:t>
            </w:r>
            <w:proofErr w:type="spellEnd"/>
            <w:r w:rsidRPr="00A64250">
              <w:rPr>
                <w:bCs/>
                <w:sz w:val="18"/>
                <w:szCs w:val="18"/>
              </w:rPr>
              <w:t xml:space="preserve"> skaitytuvo tikrinimas - įvertinama, ar </w:t>
            </w:r>
            <w:proofErr w:type="spellStart"/>
            <w:r w:rsidRPr="00A64250">
              <w:rPr>
                <w:bCs/>
                <w:sz w:val="18"/>
                <w:szCs w:val="18"/>
              </w:rPr>
              <w:t>barkodo</w:t>
            </w:r>
            <w:proofErr w:type="spellEnd"/>
            <w:r w:rsidRPr="00A64250">
              <w:rPr>
                <w:bCs/>
                <w:sz w:val="18"/>
                <w:szCs w:val="18"/>
              </w:rPr>
              <w:t xml:space="preserve"> skaitytuvas teisingai nuskaito ir perduoda </w:t>
            </w:r>
            <w:proofErr w:type="spellStart"/>
            <w:r w:rsidRPr="00A64250">
              <w:rPr>
                <w:bCs/>
                <w:sz w:val="18"/>
                <w:szCs w:val="18"/>
              </w:rPr>
              <w:t>barkode</w:t>
            </w:r>
            <w:proofErr w:type="spellEnd"/>
            <w:r w:rsidRPr="00A64250">
              <w:rPr>
                <w:bCs/>
                <w:sz w:val="18"/>
                <w:szCs w:val="18"/>
              </w:rPr>
              <w:t xml:space="preserve"> užkoduotą informaciją į sistemą, taip pat patikrinama sistemos elgseną nuskenavus neteisingą arba negaliojantį </w:t>
            </w:r>
            <w:proofErr w:type="spellStart"/>
            <w:r w:rsidRPr="00A64250">
              <w:rPr>
                <w:bCs/>
                <w:sz w:val="18"/>
                <w:szCs w:val="18"/>
              </w:rPr>
              <w:t>barkodą</w:t>
            </w:r>
            <w:proofErr w:type="spellEnd"/>
            <w:r w:rsidRPr="00A64250">
              <w:rPr>
                <w:bCs/>
                <w:sz w:val="18"/>
                <w:szCs w:val="18"/>
              </w:rPr>
              <w:t>.</w:t>
            </w:r>
          </w:p>
          <w:p w14:paraId="6CC07717" w14:textId="0E0EE7A0" w:rsidR="00B64BD6" w:rsidRPr="00A304B8" w:rsidRDefault="00B64BD6" w:rsidP="00B64BD6">
            <w:pPr>
              <w:tabs>
                <w:tab w:val="left" w:pos="426"/>
              </w:tabs>
              <w:autoSpaceDN w:val="0"/>
              <w:textAlignment w:val="baseline"/>
              <w:rPr>
                <w:bCs/>
                <w:sz w:val="18"/>
                <w:szCs w:val="18"/>
              </w:rPr>
            </w:pPr>
            <w:r w:rsidRPr="00A64250">
              <w:rPr>
                <w:bCs/>
                <w:sz w:val="18"/>
                <w:szCs w:val="18"/>
              </w:rPr>
              <w:t>7) Elektros dingimo testas - patikrinama, ar kraujo ląstelių separatorius elektros energijos tiekimo sutrikimo atveju veikia saugiai, teisingai reaguoja į elektros dingimą, išsaugo kritinius duomenis ir, atstačius elektros tiekimą, leidžia tęsti arba korektiškai užbaigti procedūrą pagal gamintojo specifikacijas.</w:t>
            </w:r>
          </w:p>
        </w:tc>
        <w:tc>
          <w:tcPr>
            <w:tcW w:w="1140" w:type="dxa"/>
            <w:vAlign w:val="center"/>
          </w:tcPr>
          <w:p w14:paraId="461BF012" w14:textId="409110AD" w:rsidR="00B64BD6" w:rsidRPr="00A64250" w:rsidRDefault="00D670D0" w:rsidP="00D670D0">
            <w:pPr>
              <w:tabs>
                <w:tab w:val="left" w:pos="426"/>
              </w:tabs>
              <w:autoSpaceDN w:val="0"/>
              <w:jc w:val="center"/>
              <w:textAlignment w:val="baseline"/>
              <w:rPr>
                <w:bCs/>
                <w:sz w:val="18"/>
                <w:szCs w:val="18"/>
              </w:rPr>
            </w:pPr>
            <w:r>
              <w:rPr>
                <w:bCs/>
                <w:sz w:val="18"/>
                <w:szCs w:val="18"/>
              </w:rPr>
              <w:t>8</w:t>
            </w:r>
          </w:p>
        </w:tc>
      </w:tr>
      <w:tr w:rsidR="00B64BD6" w:rsidRPr="006A36C9" w14:paraId="7690CC89" w14:textId="38D5BDF4" w:rsidTr="00752291">
        <w:trPr>
          <w:trHeight w:val="132"/>
          <w:jc w:val="center"/>
        </w:trPr>
        <w:tc>
          <w:tcPr>
            <w:tcW w:w="1413" w:type="dxa"/>
            <w:vAlign w:val="center"/>
          </w:tcPr>
          <w:p w14:paraId="038FFD22" w14:textId="3740AEFB" w:rsidR="00B64BD6" w:rsidRPr="00B4710A" w:rsidRDefault="00B64BD6" w:rsidP="00FE5335">
            <w:pPr>
              <w:pStyle w:val="ListParagraph"/>
              <w:ind w:left="0"/>
              <w:rPr>
                <w:b/>
                <w:bCs/>
                <w:sz w:val="18"/>
                <w:szCs w:val="18"/>
              </w:rPr>
            </w:pPr>
            <w:r w:rsidRPr="00B4710A">
              <w:rPr>
                <w:b/>
                <w:bCs/>
                <w:sz w:val="18"/>
                <w:szCs w:val="18"/>
              </w:rPr>
              <w:lastRenderedPageBreak/>
              <w:t xml:space="preserve">2.Scinomed </w:t>
            </w:r>
            <w:proofErr w:type="spellStart"/>
            <w:r w:rsidRPr="00B4710A">
              <w:rPr>
                <w:b/>
                <w:bCs/>
                <w:sz w:val="18"/>
                <w:szCs w:val="18"/>
              </w:rPr>
              <w:t>iPCM</w:t>
            </w:r>
            <w:proofErr w:type="spellEnd"/>
            <w:r w:rsidRPr="00B4710A">
              <w:rPr>
                <w:b/>
                <w:bCs/>
                <w:sz w:val="18"/>
                <w:szCs w:val="18"/>
              </w:rPr>
              <w:t xml:space="preserve"> plazmos surinkimo įrenginio veikimo ir našumo kvalifikavimas (OPQ)</w:t>
            </w:r>
          </w:p>
        </w:tc>
        <w:tc>
          <w:tcPr>
            <w:tcW w:w="1417" w:type="dxa"/>
            <w:vAlign w:val="center"/>
          </w:tcPr>
          <w:p w14:paraId="5BD13289" w14:textId="08379582" w:rsidR="00B64BD6" w:rsidRPr="00BF30A4" w:rsidRDefault="00FE5335" w:rsidP="00FE5335">
            <w:pPr>
              <w:tabs>
                <w:tab w:val="left" w:pos="426"/>
              </w:tabs>
              <w:autoSpaceDN w:val="0"/>
              <w:textAlignment w:val="baseline"/>
              <w:rPr>
                <w:sz w:val="18"/>
                <w:szCs w:val="18"/>
              </w:rPr>
            </w:pPr>
            <w:r w:rsidRPr="00BF30A4">
              <w:rPr>
                <w:sz w:val="18"/>
                <w:szCs w:val="18"/>
              </w:rPr>
              <w:t xml:space="preserve">2.1 </w:t>
            </w:r>
            <w:r w:rsidR="00B64BD6" w:rsidRPr="00BF30A4">
              <w:rPr>
                <w:sz w:val="18"/>
                <w:szCs w:val="18"/>
              </w:rPr>
              <w:t>Veikimo ir našumo kvalifikavimas (OPQ)</w:t>
            </w:r>
          </w:p>
          <w:p w14:paraId="45EEA64B" w14:textId="038CA649" w:rsidR="00B64BD6" w:rsidRPr="00BF30A4" w:rsidRDefault="00B64BD6" w:rsidP="00FE5335">
            <w:pPr>
              <w:tabs>
                <w:tab w:val="left" w:pos="426"/>
              </w:tabs>
              <w:autoSpaceDN w:val="0"/>
              <w:textAlignment w:val="baseline"/>
              <w:rPr>
                <w:sz w:val="18"/>
                <w:szCs w:val="18"/>
              </w:rPr>
            </w:pPr>
            <w:r w:rsidRPr="00BF30A4">
              <w:rPr>
                <w:sz w:val="18"/>
                <w:szCs w:val="18"/>
              </w:rPr>
              <w:t>Tikslas – nustatyti, ar įrenginys atitinka funkcinius reikalavimus ir pasiekia nustatytus našumo rodiklius.</w:t>
            </w:r>
          </w:p>
        </w:tc>
        <w:tc>
          <w:tcPr>
            <w:tcW w:w="10065" w:type="dxa"/>
            <w:vAlign w:val="center"/>
          </w:tcPr>
          <w:p w14:paraId="45D4034E" w14:textId="77777777" w:rsidR="00B64BD6" w:rsidRPr="00A304B8" w:rsidRDefault="00B64BD6" w:rsidP="00B64BD6">
            <w:pPr>
              <w:tabs>
                <w:tab w:val="left" w:pos="426"/>
              </w:tabs>
              <w:autoSpaceDN w:val="0"/>
              <w:textAlignment w:val="baseline"/>
              <w:rPr>
                <w:bCs/>
                <w:sz w:val="18"/>
                <w:szCs w:val="18"/>
              </w:rPr>
            </w:pPr>
            <w:r w:rsidRPr="00A304B8">
              <w:rPr>
                <w:bCs/>
                <w:sz w:val="18"/>
                <w:szCs w:val="18"/>
              </w:rPr>
              <w:t>Veikimo  ir našumo kvalifikavimo (</w:t>
            </w:r>
            <w:proofErr w:type="spellStart"/>
            <w:r w:rsidRPr="00A304B8">
              <w:rPr>
                <w:bCs/>
                <w:sz w:val="18"/>
                <w:szCs w:val="18"/>
              </w:rPr>
              <w:t>Operational</w:t>
            </w:r>
            <w:proofErr w:type="spellEnd"/>
            <w:r w:rsidRPr="00A304B8">
              <w:rPr>
                <w:bCs/>
                <w:sz w:val="18"/>
                <w:szCs w:val="18"/>
              </w:rPr>
              <w:t xml:space="preserve"> </w:t>
            </w:r>
            <w:proofErr w:type="spellStart"/>
            <w:r w:rsidRPr="00A304B8">
              <w:rPr>
                <w:bCs/>
                <w:sz w:val="18"/>
                <w:szCs w:val="18"/>
              </w:rPr>
              <w:t>and</w:t>
            </w:r>
            <w:proofErr w:type="spellEnd"/>
            <w:r w:rsidRPr="00A304B8">
              <w:rPr>
                <w:bCs/>
                <w:sz w:val="18"/>
                <w:szCs w:val="18"/>
              </w:rPr>
              <w:t xml:space="preserve"> </w:t>
            </w:r>
            <w:proofErr w:type="spellStart"/>
            <w:r w:rsidRPr="00A304B8">
              <w:rPr>
                <w:bCs/>
                <w:sz w:val="18"/>
                <w:szCs w:val="18"/>
              </w:rPr>
              <w:t>Performance</w:t>
            </w:r>
            <w:proofErr w:type="spellEnd"/>
            <w:r w:rsidRPr="00A304B8">
              <w:rPr>
                <w:bCs/>
                <w:sz w:val="18"/>
                <w:szCs w:val="18"/>
              </w:rPr>
              <w:t xml:space="preserve"> </w:t>
            </w:r>
            <w:proofErr w:type="spellStart"/>
            <w:r w:rsidRPr="00A304B8">
              <w:rPr>
                <w:bCs/>
                <w:sz w:val="18"/>
                <w:szCs w:val="18"/>
              </w:rPr>
              <w:t>Qualification</w:t>
            </w:r>
            <w:proofErr w:type="spellEnd"/>
            <w:r w:rsidRPr="00A304B8">
              <w:rPr>
                <w:bCs/>
                <w:sz w:val="18"/>
                <w:szCs w:val="18"/>
              </w:rPr>
              <w:t xml:space="preserve"> - OPQ) apimtis ne mažesnė nei:</w:t>
            </w:r>
          </w:p>
          <w:p w14:paraId="718F976E" w14:textId="77777777" w:rsidR="00B64BD6" w:rsidRPr="00A304B8" w:rsidRDefault="00B64BD6" w:rsidP="00B64BD6">
            <w:pPr>
              <w:tabs>
                <w:tab w:val="left" w:pos="426"/>
              </w:tabs>
              <w:autoSpaceDN w:val="0"/>
              <w:textAlignment w:val="baseline"/>
              <w:rPr>
                <w:bCs/>
                <w:sz w:val="18"/>
                <w:szCs w:val="18"/>
              </w:rPr>
            </w:pPr>
            <w:r w:rsidRPr="00A304B8">
              <w:rPr>
                <w:bCs/>
                <w:sz w:val="18"/>
                <w:szCs w:val="18"/>
              </w:rPr>
              <w:t xml:space="preserve">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 </w:t>
            </w:r>
          </w:p>
          <w:p w14:paraId="2CB15DD5" w14:textId="77777777" w:rsidR="00B64BD6" w:rsidRPr="00A304B8" w:rsidRDefault="00B64BD6" w:rsidP="00B64BD6">
            <w:pPr>
              <w:tabs>
                <w:tab w:val="left" w:pos="426"/>
              </w:tabs>
              <w:autoSpaceDN w:val="0"/>
              <w:textAlignment w:val="baseline"/>
              <w:rPr>
                <w:bCs/>
                <w:sz w:val="18"/>
                <w:szCs w:val="18"/>
              </w:rPr>
            </w:pPr>
            <w:r w:rsidRPr="00A304B8">
              <w:rPr>
                <w:bCs/>
                <w:sz w:val="18"/>
                <w:szCs w:val="18"/>
              </w:rPr>
              <w:t xml:space="preserve">2) </w:t>
            </w:r>
            <w:proofErr w:type="spellStart"/>
            <w:r w:rsidRPr="00A304B8">
              <w:rPr>
                <w:bCs/>
                <w:sz w:val="18"/>
                <w:szCs w:val="18"/>
              </w:rPr>
              <w:t>Barkodo</w:t>
            </w:r>
            <w:proofErr w:type="spellEnd"/>
            <w:r w:rsidRPr="00A304B8">
              <w:rPr>
                <w:bCs/>
                <w:sz w:val="18"/>
                <w:szCs w:val="18"/>
              </w:rPr>
              <w:t xml:space="preserve"> skaitytuvo tikrinimas - įvertinama, ar </w:t>
            </w:r>
            <w:proofErr w:type="spellStart"/>
            <w:r w:rsidRPr="00A304B8">
              <w:rPr>
                <w:bCs/>
                <w:sz w:val="18"/>
                <w:szCs w:val="18"/>
              </w:rPr>
              <w:t>barkodo</w:t>
            </w:r>
            <w:proofErr w:type="spellEnd"/>
            <w:r w:rsidRPr="00A304B8">
              <w:rPr>
                <w:bCs/>
                <w:sz w:val="18"/>
                <w:szCs w:val="18"/>
              </w:rPr>
              <w:t xml:space="preserve"> skaitytuvas teisingai nuskaito ir perduoda </w:t>
            </w:r>
            <w:proofErr w:type="spellStart"/>
            <w:r w:rsidRPr="00A304B8">
              <w:rPr>
                <w:bCs/>
                <w:sz w:val="18"/>
                <w:szCs w:val="18"/>
              </w:rPr>
              <w:t>barkode</w:t>
            </w:r>
            <w:proofErr w:type="spellEnd"/>
            <w:r w:rsidRPr="00A304B8">
              <w:rPr>
                <w:bCs/>
                <w:sz w:val="18"/>
                <w:szCs w:val="18"/>
              </w:rPr>
              <w:t xml:space="preserve"> užkoduotą informaciją į sistemą.</w:t>
            </w:r>
          </w:p>
          <w:p w14:paraId="2B698C6C" w14:textId="77777777" w:rsidR="00B64BD6" w:rsidRPr="00A304B8" w:rsidRDefault="00B64BD6" w:rsidP="00B64BD6">
            <w:pPr>
              <w:tabs>
                <w:tab w:val="left" w:pos="426"/>
              </w:tabs>
              <w:autoSpaceDN w:val="0"/>
              <w:textAlignment w:val="baseline"/>
              <w:rPr>
                <w:bCs/>
                <w:sz w:val="18"/>
                <w:szCs w:val="18"/>
              </w:rPr>
            </w:pPr>
            <w:r w:rsidRPr="00A304B8">
              <w:rPr>
                <w:bCs/>
                <w:sz w:val="18"/>
                <w:szCs w:val="18"/>
              </w:rPr>
              <w:t>3) Atliekama aliarmų veikimo patikra.</w:t>
            </w:r>
          </w:p>
          <w:p w14:paraId="0B3CCF1F" w14:textId="77777777" w:rsidR="00B64BD6" w:rsidRPr="00A304B8" w:rsidRDefault="00B64BD6" w:rsidP="00B64BD6">
            <w:pPr>
              <w:tabs>
                <w:tab w:val="left" w:pos="426"/>
              </w:tabs>
              <w:autoSpaceDN w:val="0"/>
              <w:textAlignment w:val="baseline"/>
              <w:rPr>
                <w:bCs/>
                <w:sz w:val="18"/>
                <w:szCs w:val="18"/>
              </w:rPr>
            </w:pPr>
            <w:r w:rsidRPr="00A304B8">
              <w:rPr>
                <w:bCs/>
                <w:sz w:val="18"/>
                <w:szCs w:val="18"/>
              </w:rPr>
              <w:t xml:space="preserve">Sugeneruoti ir patikrinti įrangos aliarmus susijusius su kasdieninėmis veiklos procedūromis. Užfiksuoti ar aliarmai turi tinkamą garsinį ir vaizdinį signalą.  Suformuoti aliarmų ataskaitas. </w:t>
            </w:r>
          </w:p>
          <w:p w14:paraId="36E2A178" w14:textId="77777777" w:rsidR="00B64BD6" w:rsidRPr="00A304B8" w:rsidRDefault="00B64BD6" w:rsidP="00B64BD6">
            <w:pPr>
              <w:tabs>
                <w:tab w:val="left" w:pos="426"/>
              </w:tabs>
              <w:autoSpaceDN w:val="0"/>
              <w:textAlignment w:val="baseline"/>
              <w:rPr>
                <w:bCs/>
                <w:sz w:val="18"/>
                <w:szCs w:val="18"/>
              </w:rPr>
            </w:pPr>
            <w:r w:rsidRPr="00A304B8">
              <w:rPr>
                <w:bCs/>
                <w:sz w:val="18"/>
                <w:szCs w:val="18"/>
              </w:rPr>
              <w:t xml:space="preserve">4)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 </w:t>
            </w:r>
          </w:p>
          <w:p w14:paraId="2F593DD4" w14:textId="77777777" w:rsidR="00B64BD6" w:rsidRPr="00A304B8" w:rsidRDefault="00B64BD6" w:rsidP="00B64BD6">
            <w:pPr>
              <w:tabs>
                <w:tab w:val="left" w:pos="426"/>
              </w:tabs>
              <w:autoSpaceDN w:val="0"/>
              <w:textAlignment w:val="baseline"/>
              <w:rPr>
                <w:bCs/>
                <w:sz w:val="18"/>
                <w:szCs w:val="18"/>
              </w:rPr>
            </w:pPr>
            <w:r w:rsidRPr="00A304B8">
              <w:rPr>
                <w:bCs/>
                <w:sz w:val="18"/>
                <w:szCs w:val="18"/>
              </w:rPr>
              <w:t>5) Atliekamas našumo testas, kurio metu, atlikus visus procedūrinius žingsnius, surinkta plazma turi atitikti šiuos priimtinumo kriterijus:</w:t>
            </w:r>
          </w:p>
          <w:p w14:paraId="0DA5C190" w14:textId="77777777" w:rsidR="00B64BD6" w:rsidRPr="00A304B8" w:rsidRDefault="00B64BD6" w:rsidP="00B64BD6">
            <w:pPr>
              <w:tabs>
                <w:tab w:val="left" w:pos="426"/>
              </w:tabs>
              <w:autoSpaceDN w:val="0"/>
              <w:textAlignment w:val="baseline"/>
              <w:rPr>
                <w:bCs/>
                <w:sz w:val="18"/>
                <w:szCs w:val="18"/>
              </w:rPr>
            </w:pPr>
            <w:r w:rsidRPr="00A304B8">
              <w:rPr>
                <w:bCs/>
                <w:sz w:val="18"/>
                <w:szCs w:val="18"/>
              </w:rPr>
              <w:t>-bendras baltymų kiekis ≥ 50 g/L;</w:t>
            </w:r>
          </w:p>
          <w:p w14:paraId="2AFF7918" w14:textId="77777777" w:rsidR="00B64BD6" w:rsidRPr="00A304B8" w:rsidRDefault="00B64BD6" w:rsidP="00B64BD6">
            <w:pPr>
              <w:tabs>
                <w:tab w:val="left" w:pos="426"/>
              </w:tabs>
              <w:autoSpaceDN w:val="0"/>
              <w:textAlignment w:val="baseline"/>
              <w:rPr>
                <w:bCs/>
                <w:sz w:val="18"/>
                <w:szCs w:val="18"/>
              </w:rPr>
            </w:pPr>
            <w:r w:rsidRPr="00A304B8">
              <w:rPr>
                <w:bCs/>
                <w:sz w:val="18"/>
                <w:szCs w:val="18"/>
              </w:rPr>
              <w:t>-eritrocitų (RBC) kiekis &lt; 6,0 × 10⁹/L;</w:t>
            </w:r>
          </w:p>
          <w:p w14:paraId="25D56802" w14:textId="77777777" w:rsidR="00B64BD6" w:rsidRPr="00A304B8" w:rsidRDefault="00B64BD6" w:rsidP="00B64BD6">
            <w:pPr>
              <w:tabs>
                <w:tab w:val="left" w:pos="426"/>
              </w:tabs>
              <w:autoSpaceDN w:val="0"/>
              <w:textAlignment w:val="baseline"/>
              <w:rPr>
                <w:bCs/>
                <w:sz w:val="18"/>
                <w:szCs w:val="18"/>
              </w:rPr>
            </w:pPr>
            <w:r w:rsidRPr="00A304B8">
              <w:rPr>
                <w:bCs/>
                <w:sz w:val="18"/>
                <w:szCs w:val="18"/>
              </w:rPr>
              <w:t>-leukocitų (WBC) kiekis &lt; 0,1 × 10⁹/L;</w:t>
            </w:r>
          </w:p>
          <w:p w14:paraId="0703E9D9" w14:textId="77777777" w:rsidR="00B64BD6" w:rsidRPr="00A304B8" w:rsidRDefault="00B64BD6" w:rsidP="00B64BD6">
            <w:pPr>
              <w:tabs>
                <w:tab w:val="left" w:pos="426"/>
              </w:tabs>
              <w:autoSpaceDN w:val="0"/>
              <w:textAlignment w:val="baseline"/>
              <w:rPr>
                <w:bCs/>
                <w:sz w:val="18"/>
                <w:szCs w:val="18"/>
              </w:rPr>
            </w:pPr>
            <w:r w:rsidRPr="00A304B8">
              <w:rPr>
                <w:bCs/>
                <w:sz w:val="18"/>
                <w:szCs w:val="18"/>
              </w:rPr>
              <w:t>-trombocitų (PLT) kiekis &lt; 50 × 10⁹/L;</w:t>
            </w:r>
          </w:p>
          <w:p w14:paraId="3C2EEA7F" w14:textId="77777777" w:rsidR="00B64BD6" w:rsidRPr="00A304B8" w:rsidRDefault="00B64BD6" w:rsidP="00B64BD6">
            <w:pPr>
              <w:tabs>
                <w:tab w:val="left" w:pos="426"/>
              </w:tabs>
              <w:autoSpaceDN w:val="0"/>
              <w:textAlignment w:val="baseline"/>
              <w:rPr>
                <w:bCs/>
                <w:sz w:val="18"/>
                <w:szCs w:val="18"/>
              </w:rPr>
            </w:pPr>
            <w:r w:rsidRPr="00A304B8">
              <w:rPr>
                <w:bCs/>
                <w:sz w:val="18"/>
                <w:szCs w:val="18"/>
              </w:rPr>
              <w:t>-VIII faktoriaus aktyvumas &gt; 70 TV / 100 ml;</w:t>
            </w:r>
          </w:p>
          <w:p w14:paraId="6EE6DA9B" w14:textId="77777777" w:rsidR="00B64BD6" w:rsidRPr="00A304B8" w:rsidRDefault="00B64BD6" w:rsidP="00B64BD6">
            <w:pPr>
              <w:tabs>
                <w:tab w:val="left" w:pos="426"/>
              </w:tabs>
              <w:autoSpaceDN w:val="0"/>
              <w:textAlignment w:val="baseline"/>
              <w:rPr>
                <w:bCs/>
                <w:sz w:val="18"/>
                <w:szCs w:val="18"/>
              </w:rPr>
            </w:pPr>
            <w:r w:rsidRPr="00A304B8">
              <w:rPr>
                <w:bCs/>
                <w:sz w:val="18"/>
                <w:szCs w:val="18"/>
              </w:rPr>
              <w:t>-plazmos maišai turi būti vientisi, be nuotėkio;</w:t>
            </w:r>
          </w:p>
          <w:p w14:paraId="295D6FA9" w14:textId="77777777" w:rsidR="00B64BD6" w:rsidRPr="00A304B8" w:rsidRDefault="00B64BD6" w:rsidP="00B64BD6">
            <w:pPr>
              <w:tabs>
                <w:tab w:val="left" w:pos="426"/>
              </w:tabs>
              <w:autoSpaceDN w:val="0"/>
              <w:textAlignment w:val="baseline"/>
              <w:rPr>
                <w:bCs/>
                <w:sz w:val="18"/>
                <w:szCs w:val="18"/>
              </w:rPr>
            </w:pPr>
            <w:r w:rsidRPr="00A304B8">
              <w:rPr>
                <w:bCs/>
                <w:sz w:val="18"/>
                <w:szCs w:val="18"/>
              </w:rPr>
              <w:t>-neturi būti matomų krešulių ar kitų pakitimų;</w:t>
            </w:r>
          </w:p>
          <w:p w14:paraId="009169E9" w14:textId="77777777" w:rsidR="00B64BD6" w:rsidRPr="00A304B8" w:rsidRDefault="00B64BD6" w:rsidP="00B64BD6">
            <w:pPr>
              <w:tabs>
                <w:tab w:val="left" w:pos="426"/>
              </w:tabs>
              <w:autoSpaceDN w:val="0"/>
              <w:textAlignment w:val="baseline"/>
              <w:rPr>
                <w:bCs/>
                <w:sz w:val="18"/>
                <w:szCs w:val="18"/>
              </w:rPr>
            </w:pPr>
            <w:r w:rsidRPr="00A304B8">
              <w:rPr>
                <w:bCs/>
                <w:sz w:val="18"/>
                <w:szCs w:val="18"/>
              </w:rPr>
              <w:t>-visi kokybės kontrolės (QC) duomenys turi būti atsekami ir pasirašyti.</w:t>
            </w:r>
          </w:p>
          <w:p w14:paraId="6598B601" w14:textId="77777777" w:rsidR="00B64BD6" w:rsidRPr="00A304B8" w:rsidRDefault="00B64BD6" w:rsidP="00B64BD6">
            <w:pPr>
              <w:tabs>
                <w:tab w:val="left" w:pos="426"/>
              </w:tabs>
              <w:autoSpaceDN w:val="0"/>
              <w:textAlignment w:val="baseline"/>
              <w:rPr>
                <w:bCs/>
                <w:sz w:val="18"/>
                <w:szCs w:val="18"/>
              </w:rPr>
            </w:pPr>
            <w:r w:rsidRPr="00A304B8">
              <w:rPr>
                <w:bCs/>
                <w:sz w:val="18"/>
                <w:szCs w:val="18"/>
              </w:rPr>
              <w:t>-Testas turi būti pakartotas ne mažiau kaip 3 kartus.</w:t>
            </w:r>
          </w:p>
          <w:p w14:paraId="6F6E53C6" w14:textId="77777777" w:rsidR="00B64BD6" w:rsidRPr="00A64250" w:rsidRDefault="00B64BD6" w:rsidP="00B64BD6">
            <w:pPr>
              <w:tabs>
                <w:tab w:val="left" w:pos="426"/>
              </w:tabs>
              <w:autoSpaceDN w:val="0"/>
              <w:textAlignment w:val="baseline"/>
              <w:rPr>
                <w:bCs/>
                <w:sz w:val="18"/>
                <w:szCs w:val="18"/>
              </w:rPr>
            </w:pPr>
          </w:p>
        </w:tc>
        <w:tc>
          <w:tcPr>
            <w:tcW w:w="1140" w:type="dxa"/>
            <w:vAlign w:val="center"/>
          </w:tcPr>
          <w:p w14:paraId="7AE50431" w14:textId="7D31E7C5" w:rsidR="00B64BD6" w:rsidRPr="00A304B8" w:rsidRDefault="00D670D0" w:rsidP="00D670D0">
            <w:pPr>
              <w:tabs>
                <w:tab w:val="left" w:pos="426"/>
              </w:tabs>
              <w:autoSpaceDN w:val="0"/>
              <w:jc w:val="center"/>
              <w:textAlignment w:val="baseline"/>
              <w:rPr>
                <w:bCs/>
                <w:sz w:val="18"/>
                <w:szCs w:val="18"/>
              </w:rPr>
            </w:pPr>
            <w:r>
              <w:rPr>
                <w:bCs/>
                <w:sz w:val="18"/>
                <w:szCs w:val="18"/>
              </w:rPr>
              <w:t>2</w:t>
            </w:r>
          </w:p>
        </w:tc>
      </w:tr>
      <w:tr w:rsidR="00B64BD6" w:rsidRPr="006A36C9" w14:paraId="145DB771" w14:textId="3EDEC1BD" w:rsidTr="00752291">
        <w:trPr>
          <w:trHeight w:val="9066"/>
          <w:jc w:val="center"/>
        </w:trPr>
        <w:tc>
          <w:tcPr>
            <w:tcW w:w="1413" w:type="dxa"/>
            <w:vAlign w:val="center"/>
          </w:tcPr>
          <w:p w14:paraId="4FC00F37" w14:textId="0122A8CD" w:rsidR="00B64BD6" w:rsidRPr="00B4710A" w:rsidRDefault="00B64BD6" w:rsidP="00FE5335">
            <w:pPr>
              <w:pStyle w:val="ListParagraph"/>
              <w:ind w:left="0"/>
              <w:rPr>
                <w:b/>
                <w:bCs/>
                <w:sz w:val="18"/>
                <w:szCs w:val="18"/>
              </w:rPr>
            </w:pPr>
            <w:r w:rsidRPr="00B4710A">
              <w:rPr>
                <w:b/>
                <w:bCs/>
                <w:sz w:val="18"/>
                <w:szCs w:val="18"/>
              </w:rPr>
              <w:lastRenderedPageBreak/>
              <w:t>3.Automatinės donorų kraujo apdorojimo sistemos REVEOS našumo kvalifikavimas (PQ)</w:t>
            </w:r>
          </w:p>
        </w:tc>
        <w:tc>
          <w:tcPr>
            <w:tcW w:w="1417" w:type="dxa"/>
            <w:vAlign w:val="center"/>
          </w:tcPr>
          <w:p w14:paraId="49FC1688" w14:textId="576F5A0B" w:rsidR="00B64BD6" w:rsidRPr="00BF30A4" w:rsidRDefault="00FE5335" w:rsidP="00FE5335">
            <w:pPr>
              <w:tabs>
                <w:tab w:val="left" w:pos="426"/>
              </w:tabs>
              <w:autoSpaceDN w:val="0"/>
              <w:textAlignment w:val="baseline"/>
              <w:rPr>
                <w:sz w:val="18"/>
                <w:szCs w:val="18"/>
              </w:rPr>
            </w:pPr>
            <w:r w:rsidRPr="00BF30A4">
              <w:rPr>
                <w:sz w:val="18"/>
                <w:szCs w:val="18"/>
              </w:rPr>
              <w:t xml:space="preserve">3.1 </w:t>
            </w:r>
            <w:r w:rsidR="00B64BD6" w:rsidRPr="00BF30A4">
              <w:rPr>
                <w:sz w:val="18"/>
                <w:szCs w:val="18"/>
              </w:rPr>
              <w:t>Veikimo ir našumo kvalifikavimas (OQPQ)</w:t>
            </w:r>
          </w:p>
          <w:p w14:paraId="16149E3B" w14:textId="66F94708" w:rsidR="00B64BD6" w:rsidRPr="00BF30A4" w:rsidRDefault="00B64BD6" w:rsidP="00FE5335">
            <w:pPr>
              <w:tabs>
                <w:tab w:val="left" w:pos="426"/>
              </w:tabs>
              <w:autoSpaceDN w:val="0"/>
              <w:textAlignment w:val="baseline"/>
              <w:rPr>
                <w:sz w:val="18"/>
                <w:szCs w:val="18"/>
              </w:rPr>
            </w:pPr>
            <w:r w:rsidRPr="00BF30A4">
              <w:rPr>
                <w:sz w:val="18"/>
                <w:szCs w:val="18"/>
              </w:rPr>
              <w:t>Tikslas – nustatyti, ar įrenginys atitinka funkcinius reikalavimus ir pasiekia nustatytus našumo rodiklius.</w:t>
            </w:r>
          </w:p>
        </w:tc>
        <w:tc>
          <w:tcPr>
            <w:tcW w:w="10065" w:type="dxa"/>
            <w:vAlign w:val="center"/>
          </w:tcPr>
          <w:p w14:paraId="3E8187CA" w14:textId="609BFDCF" w:rsidR="00B64BD6" w:rsidRDefault="00B64BD6" w:rsidP="00B64BD6">
            <w:pPr>
              <w:tabs>
                <w:tab w:val="left" w:pos="426"/>
              </w:tabs>
              <w:autoSpaceDN w:val="0"/>
              <w:textAlignment w:val="baseline"/>
              <w:rPr>
                <w:bCs/>
                <w:sz w:val="18"/>
                <w:szCs w:val="18"/>
              </w:rPr>
            </w:pPr>
            <w:r>
              <w:rPr>
                <w:bCs/>
                <w:sz w:val="18"/>
                <w:szCs w:val="18"/>
              </w:rPr>
              <w:t>V</w:t>
            </w:r>
            <w:r w:rsidRPr="00A304B8">
              <w:rPr>
                <w:bCs/>
                <w:sz w:val="18"/>
                <w:szCs w:val="18"/>
              </w:rPr>
              <w:t>eikimo ir našumo kvalifikavimo</w:t>
            </w:r>
            <w:r>
              <w:rPr>
                <w:bCs/>
                <w:sz w:val="18"/>
                <w:szCs w:val="18"/>
              </w:rPr>
              <w:t xml:space="preserve"> </w:t>
            </w:r>
            <w:r w:rsidRPr="00A304B8">
              <w:rPr>
                <w:bCs/>
                <w:sz w:val="18"/>
                <w:szCs w:val="18"/>
              </w:rPr>
              <w:t>apimtis ne mažesnė nei</w:t>
            </w:r>
            <w:r>
              <w:rPr>
                <w:bCs/>
                <w:sz w:val="18"/>
                <w:szCs w:val="18"/>
              </w:rPr>
              <w:t>:</w:t>
            </w:r>
          </w:p>
          <w:p w14:paraId="0A433684" w14:textId="77777777" w:rsidR="00B64BD6" w:rsidRDefault="00B64BD6" w:rsidP="00B64BD6">
            <w:pPr>
              <w:tabs>
                <w:tab w:val="left" w:pos="426"/>
              </w:tabs>
              <w:autoSpaceDN w:val="0"/>
              <w:textAlignment w:val="baseline"/>
              <w:rPr>
                <w:bCs/>
                <w:sz w:val="18"/>
                <w:szCs w:val="18"/>
              </w:rPr>
            </w:pPr>
            <w:r>
              <w:rPr>
                <w:bCs/>
                <w:sz w:val="18"/>
                <w:szCs w:val="18"/>
              </w:rPr>
              <w:t>1)</w:t>
            </w:r>
            <w:proofErr w:type="spellStart"/>
            <w:r>
              <w:rPr>
                <w:bCs/>
                <w:sz w:val="18"/>
                <w:szCs w:val="18"/>
              </w:rPr>
              <w:t>Durability</w:t>
            </w:r>
            <w:proofErr w:type="spellEnd"/>
            <w:r>
              <w:rPr>
                <w:bCs/>
                <w:sz w:val="18"/>
                <w:szCs w:val="18"/>
              </w:rPr>
              <w:t xml:space="preserve"> </w:t>
            </w:r>
            <w:proofErr w:type="spellStart"/>
            <w:r>
              <w:rPr>
                <w:bCs/>
                <w:sz w:val="18"/>
                <w:szCs w:val="18"/>
              </w:rPr>
              <w:t>protocol</w:t>
            </w:r>
            <w:proofErr w:type="spellEnd"/>
            <w:r>
              <w:rPr>
                <w:bCs/>
                <w:sz w:val="18"/>
                <w:szCs w:val="18"/>
              </w:rPr>
              <w:t xml:space="preserve"> programos testas</w:t>
            </w:r>
          </w:p>
          <w:p w14:paraId="4F8F092B" w14:textId="77777777" w:rsidR="00B64BD6" w:rsidRDefault="00B64BD6" w:rsidP="00B64BD6">
            <w:pPr>
              <w:tabs>
                <w:tab w:val="left" w:pos="426"/>
              </w:tabs>
              <w:autoSpaceDN w:val="0"/>
              <w:textAlignment w:val="baseline"/>
              <w:rPr>
                <w:bCs/>
                <w:sz w:val="18"/>
                <w:szCs w:val="18"/>
              </w:rPr>
            </w:pPr>
            <w:r>
              <w:rPr>
                <w:bCs/>
                <w:sz w:val="18"/>
                <w:szCs w:val="18"/>
              </w:rPr>
              <w:t>2)Įrenginio perkrovimo patikra</w:t>
            </w:r>
          </w:p>
          <w:p w14:paraId="3D5F9EB2" w14:textId="77777777" w:rsidR="00B64BD6" w:rsidRDefault="00B64BD6" w:rsidP="00B64BD6">
            <w:pPr>
              <w:tabs>
                <w:tab w:val="left" w:pos="426"/>
              </w:tabs>
              <w:autoSpaceDN w:val="0"/>
              <w:textAlignment w:val="baseline"/>
              <w:rPr>
                <w:bCs/>
                <w:sz w:val="18"/>
                <w:szCs w:val="18"/>
              </w:rPr>
            </w:pPr>
            <w:r>
              <w:rPr>
                <w:bCs/>
                <w:sz w:val="18"/>
                <w:szCs w:val="18"/>
              </w:rPr>
              <w:t>3)Sujungimo su RSM serveriu patikra</w:t>
            </w:r>
          </w:p>
          <w:p w14:paraId="1857F7F8" w14:textId="77777777" w:rsidR="00B64BD6" w:rsidRDefault="00B64BD6" w:rsidP="00B64BD6">
            <w:pPr>
              <w:tabs>
                <w:tab w:val="left" w:pos="426"/>
              </w:tabs>
              <w:autoSpaceDN w:val="0"/>
              <w:textAlignment w:val="baseline"/>
              <w:rPr>
                <w:bCs/>
                <w:sz w:val="18"/>
                <w:szCs w:val="18"/>
              </w:rPr>
            </w:pPr>
            <w:r>
              <w:rPr>
                <w:bCs/>
                <w:sz w:val="18"/>
                <w:szCs w:val="18"/>
              </w:rPr>
              <w:t>4)</w:t>
            </w:r>
            <w:proofErr w:type="spellStart"/>
            <w:r>
              <w:rPr>
                <w:bCs/>
                <w:sz w:val="18"/>
                <w:szCs w:val="18"/>
              </w:rPr>
              <w:t>Barkodų</w:t>
            </w:r>
            <w:proofErr w:type="spellEnd"/>
            <w:r>
              <w:rPr>
                <w:bCs/>
                <w:sz w:val="18"/>
                <w:szCs w:val="18"/>
              </w:rPr>
              <w:t xml:space="preserve"> skaitytuvo patikra</w:t>
            </w:r>
          </w:p>
          <w:p w14:paraId="01D0AEC1" w14:textId="77777777" w:rsidR="00B64BD6" w:rsidRDefault="00B64BD6" w:rsidP="00B64BD6">
            <w:pPr>
              <w:tabs>
                <w:tab w:val="left" w:pos="426"/>
              </w:tabs>
              <w:autoSpaceDN w:val="0"/>
              <w:textAlignment w:val="baseline"/>
              <w:rPr>
                <w:bCs/>
                <w:sz w:val="18"/>
                <w:szCs w:val="18"/>
              </w:rPr>
            </w:pPr>
            <w:r>
              <w:rPr>
                <w:bCs/>
                <w:sz w:val="18"/>
                <w:szCs w:val="18"/>
              </w:rPr>
              <w:t>5)Apdirbimo procedūros testas su 4 kraujo maišų sistemomis</w:t>
            </w:r>
          </w:p>
          <w:p w14:paraId="3DCCC46E" w14:textId="77777777" w:rsidR="00B64BD6" w:rsidRDefault="00B64BD6" w:rsidP="00B64BD6">
            <w:pPr>
              <w:tabs>
                <w:tab w:val="left" w:pos="426"/>
              </w:tabs>
              <w:autoSpaceDN w:val="0"/>
              <w:textAlignment w:val="baseline"/>
              <w:rPr>
                <w:bCs/>
                <w:sz w:val="18"/>
                <w:szCs w:val="18"/>
              </w:rPr>
            </w:pPr>
            <w:r>
              <w:rPr>
                <w:bCs/>
                <w:sz w:val="18"/>
                <w:szCs w:val="18"/>
              </w:rPr>
              <w:t>Tikrinami parametrai:</w:t>
            </w:r>
          </w:p>
          <w:tbl>
            <w:tblPr>
              <w:tblStyle w:val="TableGrid"/>
              <w:tblW w:w="7261" w:type="dxa"/>
              <w:tblLook w:val="04A0" w:firstRow="1" w:lastRow="0" w:firstColumn="1" w:lastColumn="0" w:noHBand="0" w:noVBand="1"/>
            </w:tblPr>
            <w:tblGrid>
              <w:gridCol w:w="2010"/>
              <w:gridCol w:w="1843"/>
              <w:gridCol w:w="2558"/>
              <w:gridCol w:w="850"/>
            </w:tblGrid>
            <w:tr w:rsidR="00B64BD6" w:rsidRPr="00F91CE9" w14:paraId="23CB545D" w14:textId="77777777" w:rsidTr="00752291">
              <w:tc>
                <w:tcPr>
                  <w:tcW w:w="2010" w:type="dxa"/>
                </w:tcPr>
                <w:p w14:paraId="73989124" w14:textId="77777777" w:rsidR="00B64BD6" w:rsidRPr="00F91CE9" w:rsidRDefault="00B64BD6" w:rsidP="00B64BD6">
                  <w:pPr>
                    <w:tabs>
                      <w:tab w:val="left" w:pos="426"/>
                    </w:tabs>
                    <w:autoSpaceDN w:val="0"/>
                    <w:textAlignment w:val="baseline"/>
                    <w:rPr>
                      <w:b/>
                      <w:sz w:val="18"/>
                      <w:szCs w:val="18"/>
                    </w:rPr>
                  </w:pPr>
                  <w:r w:rsidRPr="00F91CE9">
                    <w:rPr>
                      <w:b/>
                      <w:sz w:val="18"/>
                      <w:szCs w:val="18"/>
                    </w:rPr>
                    <w:t>Tikrinamas komponentas</w:t>
                  </w:r>
                </w:p>
              </w:tc>
              <w:tc>
                <w:tcPr>
                  <w:tcW w:w="1843" w:type="dxa"/>
                </w:tcPr>
                <w:p w14:paraId="3F051979" w14:textId="77777777" w:rsidR="00B64BD6" w:rsidRPr="00F91CE9" w:rsidRDefault="00B64BD6" w:rsidP="00B64BD6">
                  <w:pPr>
                    <w:tabs>
                      <w:tab w:val="left" w:pos="426"/>
                    </w:tabs>
                    <w:autoSpaceDN w:val="0"/>
                    <w:textAlignment w:val="baseline"/>
                    <w:rPr>
                      <w:b/>
                      <w:sz w:val="18"/>
                      <w:szCs w:val="18"/>
                    </w:rPr>
                  </w:pPr>
                  <w:r w:rsidRPr="00F91CE9">
                    <w:rPr>
                      <w:b/>
                      <w:sz w:val="18"/>
                      <w:szCs w:val="18"/>
                    </w:rPr>
                    <w:t>Parametras</w:t>
                  </w:r>
                </w:p>
              </w:tc>
              <w:tc>
                <w:tcPr>
                  <w:tcW w:w="2558" w:type="dxa"/>
                </w:tcPr>
                <w:p w14:paraId="41AF197D" w14:textId="77777777" w:rsidR="00B64BD6" w:rsidRPr="00F91CE9" w:rsidRDefault="00B64BD6" w:rsidP="00B64BD6">
                  <w:pPr>
                    <w:tabs>
                      <w:tab w:val="left" w:pos="426"/>
                    </w:tabs>
                    <w:autoSpaceDN w:val="0"/>
                    <w:textAlignment w:val="baseline"/>
                    <w:rPr>
                      <w:b/>
                      <w:sz w:val="18"/>
                      <w:szCs w:val="18"/>
                    </w:rPr>
                  </w:pPr>
                  <w:r w:rsidRPr="00F91CE9">
                    <w:rPr>
                      <w:b/>
                      <w:sz w:val="18"/>
                      <w:szCs w:val="18"/>
                    </w:rPr>
                    <w:t>Kokybės reikalavimas</w:t>
                  </w:r>
                </w:p>
              </w:tc>
              <w:tc>
                <w:tcPr>
                  <w:tcW w:w="850" w:type="dxa"/>
                </w:tcPr>
                <w:p w14:paraId="7571A4C7" w14:textId="77777777" w:rsidR="00B64BD6" w:rsidRPr="00F91CE9" w:rsidRDefault="00B64BD6" w:rsidP="00B64BD6">
                  <w:pPr>
                    <w:tabs>
                      <w:tab w:val="left" w:pos="426"/>
                    </w:tabs>
                    <w:autoSpaceDN w:val="0"/>
                    <w:textAlignment w:val="baseline"/>
                    <w:rPr>
                      <w:b/>
                      <w:sz w:val="18"/>
                      <w:szCs w:val="18"/>
                    </w:rPr>
                  </w:pPr>
                  <w:r w:rsidRPr="00F91CE9">
                    <w:rPr>
                      <w:b/>
                      <w:sz w:val="18"/>
                      <w:szCs w:val="18"/>
                    </w:rPr>
                    <w:t>Tyrimų kiekis</w:t>
                  </w:r>
                </w:p>
              </w:tc>
            </w:tr>
            <w:tr w:rsidR="00B64BD6" w14:paraId="5F36B496" w14:textId="77777777" w:rsidTr="00752291">
              <w:tc>
                <w:tcPr>
                  <w:tcW w:w="2010" w:type="dxa"/>
                  <w:vMerge w:val="restart"/>
                </w:tcPr>
                <w:p w14:paraId="4A70472E" w14:textId="77777777" w:rsidR="00B64BD6" w:rsidRDefault="00B64BD6" w:rsidP="00B64BD6">
                  <w:pPr>
                    <w:tabs>
                      <w:tab w:val="left" w:pos="426"/>
                    </w:tabs>
                    <w:autoSpaceDN w:val="0"/>
                    <w:textAlignment w:val="baseline"/>
                    <w:rPr>
                      <w:bCs/>
                      <w:sz w:val="18"/>
                      <w:szCs w:val="18"/>
                    </w:rPr>
                  </w:pPr>
                  <w:r>
                    <w:rPr>
                      <w:bCs/>
                      <w:sz w:val="18"/>
                      <w:szCs w:val="18"/>
                    </w:rPr>
                    <w:t>Eritrocitai be leukocitų pridėtiniam tirpale</w:t>
                  </w:r>
                </w:p>
              </w:tc>
              <w:tc>
                <w:tcPr>
                  <w:tcW w:w="1843" w:type="dxa"/>
                </w:tcPr>
                <w:p w14:paraId="50678FEB" w14:textId="77777777" w:rsidR="00B64BD6" w:rsidRPr="00F149AC" w:rsidRDefault="00B64BD6" w:rsidP="00B64BD6">
                  <w:pPr>
                    <w:tabs>
                      <w:tab w:val="left" w:pos="426"/>
                    </w:tabs>
                    <w:autoSpaceDN w:val="0"/>
                    <w:textAlignment w:val="baseline"/>
                    <w:rPr>
                      <w:bCs/>
                      <w:sz w:val="18"/>
                      <w:szCs w:val="18"/>
                      <w:vertAlign w:val="superscript"/>
                    </w:rPr>
                  </w:pPr>
                  <w:r>
                    <w:rPr>
                      <w:bCs/>
                      <w:sz w:val="18"/>
                      <w:szCs w:val="18"/>
                    </w:rPr>
                    <w:t>Hematokritas</w:t>
                  </w:r>
                  <w:r>
                    <w:rPr>
                      <w:bCs/>
                      <w:sz w:val="18"/>
                      <w:szCs w:val="18"/>
                      <w:vertAlign w:val="superscript"/>
                    </w:rPr>
                    <w:t>1</w:t>
                  </w:r>
                </w:p>
              </w:tc>
              <w:tc>
                <w:tcPr>
                  <w:tcW w:w="2558" w:type="dxa"/>
                </w:tcPr>
                <w:p w14:paraId="30090CE7" w14:textId="77777777" w:rsidR="00B64BD6" w:rsidRDefault="00B64BD6" w:rsidP="00B64BD6">
                  <w:pPr>
                    <w:tabs>
                      <w:tab w:val="left" w:pos="426"/>
                    </w:tabs>
                    <w:autoSpaceDN w:val="0"/>
                    <w:textAlignment w:val="baseline"/>
                    <w:rPr>
                      <w:bCs/>
                      <w:sz w:val="18"/>
                      <w:szCs w:val="18"/>
                    </w:rPr>
                  </w:pPr>
                  <w:r>
                    <w:rPr>
                      <w:bCs/>
                      <w:sz w:val="18"/>
                      <w:szCs w:val="18"/>
                    </w:rPr>
                    <w:t>0,50-0,70</w:t>
                  </w:r>
                </w:p>
              </w:tc>
              <w:tc>
                <w:tcPr>
                  <w:tcW w:w="850" w:type="dxa"/>
                </w:tcPr>
                <w:p w14:paraId="6640CE49" w14:textId="77777777" w:rsidR="00B64BD6" w:rsidRDefault="00B64BD6" w:rsidP="00B64BD6">
                  <w:pPr>
                    <w:tabs>
                      <w:tab w:val="left" w:pos="426"/>
                    </w:tabs>
                    <w:autoSpaceDN w:val="0"/>
                    <w:textAlignment w:val="baseline"/>
                    <w:rPr>
                      <w:bCs/>
                      <w:sz w:val="18"/>
                      <w:szCs w:val="18"/>
                    </w:rPr>
                  </w:pPr>
                  <w:r>
                    <w:rPr>
                      <w:bCs/>
                      <w:sz w:val="18"/>
                      <w:szCs w:val="18"/>
                    </w:rPr>
                    <w:t>11</w:t>
                  </w:r>
                </w:p>
              </w:tc>
            </w:tr>
            <w:tr w:rsidR="00B64BD6" w14:paraId="57148AEA" w14:textId="77777777" w:rsidTr="00752291">
              <w:tc>
                <w:tcPr>
                  <w:tcW w:w="2010" w:type="dxa"/>
                  <w:vMerge/>
                </w:tcPr>
                <w:p w14:paraId="50BAD82D" w14:textId="77777777" w:rsidR="00B64BD6" w:rsidRDefault="00B64BD6" w:rsidP="00B64BD6">
                  <w:pPr>
                    <w:tabs>
                      <w:tab w:val="left" w:pos="426"/>
                    </w:tabs>
                    <w:autoSpaceDN w:val="0"/>
                    <w:textAlignment w:val="baseline"/>
                    <w:rPr>
                      <w:bCs/>
                      <w:sz w:val="18"/>
                      <w:szCs w:val="18"/>
                    </w:rPr>
                  </w:pPr>
                </w:p>
              </w:tc>
              <w:tc>
                <w:tcPr>
                  <w:tcW w:w="1843" w:type="dxa"/>
                </w:tcPr>
                <w:p w14:paraId="2B040F97" w14:textId="77777777" w:rsidR="00B64BD6" w:rsidRDefault="00B64BD6" w:rsidP="00B64BD6">
                  <w:pPr>
                    <w:tabs>
                      <w:tab w:val="left" w:pos="426"/>
                    </w:tabs>
                    <w:autoSpaceDN w:val="0"/>
                    <w:textAlignment w:val="baseline"/>
                    <w:rPr>
                      <w:bCs/>
                      <w:sz w:val="18"/>
                      <w:szCs w:val="18"/>
                    </w:rPr>
                  </w:pPr>
                  <w:r>
                    <w:rPr>
                      <w:bCs/>
                      <w:sz w:val="18"/>
                      <w:szCs w:val="18"/>
                    </w:rPr>
                    <w:t>Hemoglobinas</w:t>
                  </w:r>
                  <w:r>
                    <w:rPr>
                      <w:bCs/>
                      <w:sz w:val="18"/>
                      <w:szCs w:val="18"/>
                      <w:vertAlign w:val="superscript"/>
                    </w:rPr>
                    <w:t>1</w:t>
                  </w:r>
                </w:p>
              </w:tc>
              <w:tc>
                <w:tcPr>
                  <w:tcW w:w="2558" w:type="dxa"/>
                </w:tcPr>
                <w:p w14:paraId="55D6D425" w14:textId="77777777" w:rsidR="00B64BD6" w:rsidRDefault="00B64BD6" w:rsidP="00B64BD6">
                  <w:pPr>
                    <w:tabs>
                      <w:tab w:val="left" w:pos="426"/>
                    </w:tabs>
                    <w:autoSpaceDN w:val="0"/>
                    <w:textAlignment w:val="baseline"/>
                    <w:rPr>
                      <w:bCs/>
                      <w:sz w:val="18"/>
                      <w:szCs w:val="18"/>
                    </w:rPr>
                  </w:pPr>
                  <w:r>
                    <w:rPr>
                      <w:bCs/>
                      <w:sz w:val="18"/>
                      <w:szCs w:val="18"/>
                    </w:rPr>
                    <w:t>Ne mažiau kaip 40g vienete</w:t>
                  </w:r>
                </w:p>
              </w:tc>
              <w:tc>
                <w:tcPr>
                  <w:tcW w:w="850" w:type="dxa"/>
                </w:tcPr>
                <w:p w14:paraId="2D956370" w14:textId="77777777" w:rsidR="00B64BD6" w:rsidRDefault="00B64BD6" w:rsidP="00B64BD6">
                  <w:pPr>
                    <w:tabs>
                      <w:tab w:val="left" w:pos="426"/>
                    </w:tabs>
                    <w:autoSpaceDN w:val="0"/>
                    <w:textAlignment w:val="baseline"/>
                    <w:rPr>
                      <w:bCs/>
                      <w:sz w:val="18"/>
                      <w:szCs w:val="18"/>
                    </w:rPr>
                  </w:pPr>
                  <w:r>
                    <w:rPr>
                      <w:bCs/>
                      <w:sz w:val="18"/>
                      <w:szCs w:val="18"/>
                    </w:rPr>
                    <w:t>11</w:t>
                  </w:r>
                </w:p>
              </w:tc>
            </w:tr>
            <w:tr w:rsidR="00B64BD6" w14:paraId="170A443B" w14:textId="77777777" w:rsidTr="00752291">
              <w:tc>
                <w:tcPr>
                  <w:tcW w:w="2010" w:type="dxa"/>
                  <w:vMerge/>
                </w:tcPr>
                <w:p w14:paraId="4A221AEF" w14:textId="77777777" w:rsidR="00B64BD6" w:rsidRDefault="00B64BD6" w:rsidP="00B64BD6">
                  <w:pPr>
                    <w:tabs>
                      <w:tab w:val="left" w:pos="426"/>
                    </w:tabs>
                    <w:autoSpaceDN w:val="0"/>
                    <w:textAlignment w:val="baseline"/>
                    <w:rPr>
                      <w:bCs/>
                      <w:sz w:val="18"/>
                      <w:szCs w:val="18"/>
                    </w:rPr>
                  </w:pPr>
                </w:p>
              </w:tc>
              <w:tc>
                <w:tcPr>
                  <w:tcW w:w="1843" w:type="dxa"/>
                </w:tcPr>
                <w:p w14:paraId="19701A31" w14:textId="77777777" w:rsidR="00B64BD6" w:rsidRDefault="00B64BD6" w:rsidP="00B64BD6">
                  <w:pPr>
                    <w:tabs>
                      <w:tab w:val="left" w:pos="426"/>
                    </w:tabs>
                    <w:autoSpaceDN w:val="0"/>
                    <w:textAlignment w:val="baseline"/>
                    <w:rPr>
                      <w:bCs/>
                      <w:sz w:val="18"/>
                      <w:szCs w:val="18"/>
                    </w:rPr>
                  </w:pPr>
                  <w:r>
                    <w:rPr>
                      <w:bCs/>
                      <w:sz w:val="18"/>
                      <w:szCs w:val="18"/>
                    </w:rPr>
                    <w:t>Hemolizė</w:t>
                  </w:r>
                  <w:r>
                    <w:rPr>
                      <w:bCs/>
                      <w:sz w:val="18"/>
                      <w:szCs w:val="18"/>
                      <w:vertAlign w:val="superscript"/>
                    </w:rPr>
                    <w:t>1</w:t>
                  </w:r>
                </w:p>
              </w:tc>
              <w:tc>
                <w:tcPr>
                  <w:tcW w:w="2558" w:type="dxa"/>
                </w:tcPr>
                <w:p w14:paraId="7CA99BB2" w14:textId="77777777" w:rsidR="00B64BD6" w:rsidRPr="00F91CE9" w:rsidRDefault="00B64BD6" w:rsidP="00B64BD6">
                  <w:pPr>
                    <w:tabs>
                      <w:tab w:val="left" w:pos="426"/>
                    </w:tabs>
                    <w:autoSpaceDN w:val="0"/>
                    <w:textAlignment w:val="baseline"/>
                    <w:rPr>
                      <w:bCs/>
                      <w:sz w:val="18"/>
                      <w:szCs w:val="18"/>
                    </w:rPr>
                  </w:pPr>
                  <w:r>
                    <w:rPr>
                      <w:bCs/>
                      <w:sz w:val="18"/>
                      <w:szCs w:val="18"/>
                    </w:rPr>
                    <w:t>Saugojimo pabaigoje – mažiau kaip 0,8</w:t>
                  </w:r>
                  <w:r>
                    <w:rPr>
                      <w:bCs/>
                      <w:sz w:val="18"/>
                      <w:szCs w:val="18"/>
                      <w:lang w:val="en-US"/>
                    </w:rPr>
                    <w:t xml:space="preserve">% </w:t>
                  </w:r>
                  <w:proofErr w:type="spellStart"/>
                  <w:r>
                    <w:rPr>
                      <w:bCs/>
                      <w:sz w:val="18"/>
                      <w:szCs w:val="18"/>
                      <w:lang w:val="en-US"/>
                    </w:rPr>
                    <w:t>eritrocit</w:t>
                  </w:r>
                  <w:proofErr w:type="spellEnd"/>
                  <w:r>
                    <w:rPr>
                      <w:bCs/>
                      <w:sz w:val="18"/>
                      <w:szCs w:val="18"/>
                    </w:rPr>
                    <w:t>ų masės</w:t>
                  </w:r>
                </w:p>
              </w:tc>
              <w:tc>
                <w:tcPr>
                  <w:tcW w:w="850" w:type="dxa"/>
                </w:tcPr>
                <w:p w14:paraId="11C6E9F6" w14:textId="77777777" w:rsidR="00B64BD6" w:rsidRDefault="00B64BD6" w:rsidP="00B64BD6">
                  <w:pPr>
                    <w:tabs>
                      <w:tab w:val="left" w:pos="426"/>
                    </w:tabs>
                    <w:autoSpaceDN w:val="0"/>
                    <w:textAlignment w:val="baseline"/>
                    <w:rPr>
                      <w:bCs/>
                      <w:sz w:val="18"/>
                      <w:szCs w:val="18"/>
                    </w:rPr>
                  </w:pPr>
                  <w:r>
                    <w:rPr>
                      <w:bCs/>
                      <w:sz w:val="18"/>
                      <w:szCs w:val="18"/>
                    </w:rPr>
                    <w:t>11</w:t>
                  </w:r>
                </w:p>
              </w:tc>
            </w:tr>
            <w:tr w:rsidR="00B64BD6" w14:paraId="5D2305E6" w14:textId="77777777" w:rsidTr="00752291">
              <w:tc>
                <w:tcPr>
                  <w:tcW w:w="2010" w:type="dxa"/>
                  <w:vMerge/>
                </w:tcPr>
                <w:p w14:paraId="7FE8584E" w14:textId="77777777" w:rsidR="00B64BD6" w:rsidRDefault="00B64BD6" w:rsidP="00B64BD6">
                  <w:pPr>
                    <w:tabs>
                      <w:tab w:val="left" w:pos="426"/>
                    </w:tabs>
                    <w:autoSpaceDN w:val="0"/>
                    <w:textAlignment w:val="baseline"/>
                    <w:rPr>
                      <w:bCs/>
                      <w:sz w:val="18"/>
                      <w:szCs w:val="18"/>
                    </w:rPr>
                  </w:pPr>
                </w:p>
              </w:tc>
              <w:tc>
                <w:tcPr>
                  <w:tcW w:w="1843" w:type="dxa"/>
                </w:tcPr>
                <w:p w14:paraId="0F90B67A" w14:textId="77777777" w:rsidR="00B64BD6" w:rsidRDefault="00B64BD6" w:rsidP="00B64BD6">
                  <w:pPr>
                    <w:tabs>
                      <w:tab w:val="left" w:pos="426"/>
                    </w:tabs>
                    <w:autoSpaceDN w:val="0"/>
                    <w:textAlignment w:val="baseline"/>
                    <w:rPr>
                      <w:bCs/>
                      <w:sz w:val="18"/>
                      <w:szCs w:val="18"/>
                    </w:rPr>
                  </w:pPr>
                  <w:r>
                    <w:rPr>
                      <w:bCs/>
                      <w:sz w:val="18"/>
                      <w:szCs w:val="18"/>
                    </w:rPr>
                    <w:t>Liekamieji leukocitai</w:t>
                  </w:r>
                  <w:r>
                    <w:rPr>
                      <w:bCs/>
                      <w:sz w:val="18"/>
                      <w:szCs w:val="18"/>
                      <w:vertAlign w:val="superscript"/>
                    </w:rPr>
                    <w:t>1</w:t>
                  </w:r>
                </w:p>
              </w:tc>
              <w:tc>
                <w:tcPr>
                  <w:tcW w:w="2558" w:type="dxa"/>
                </w:tcPr>
                <w:p w14:paraId="3DB52FD3" w14:textId="77777777" w:rsidR="00B64BD6" w:rsidRPr="00F91CE9" w:rsidRDefault="00B64BD6" w:rsidP="00B64BD6">
                  <w:pPr>
                    <w:tabs>
                      <w:tab w:val="left" w:pos="426"/>
                    </w:tabs>
                    <w:autoSpaceDN w:val="0"/>
                    <w:textAlignment w:val="baseline"/>
                    <w:rPr>
                      <w:bCs/>
                      <w:sz w:val="18"/>
                      <w:szCs w:val="18"/>
                    </w:rPr>
                  </w:pPr>
                  <w:r>
                    <w:rPr>
                      <w:bCs/>
                      <w:sz w:val="18"/>
                      <w:szCs w:val="18"/>
                    </w:rPr>
                    <w:t>&lt;1 x 10</w:t>
                  </w:r>
                  <w:r>
                    <w:rPr>
                      <w:bCs/>
                      <w:sz w:val="18"/>
                      <w:szCs w:val="18"/>
                      <w:vertAlign w:val="superscript"/>
                    </w:rPr>
                    <w:t>6</w:t>
                  </w:r>
                  <w:r>
                    <w:rPr>
                      <w:bCs/>
                      <w:sz w:val="18"/>
                      <w:szCs w:val="18"/>
                    </w:rPr>
                    <w:t xml:space="preserve"> vienete</w:t>
                  </w:r>
                </w:p>
              </w:tc>
              <w:tc>
                <w:tcPr>
                  <w:tcW w:w="850" w:type="dxa"/>
                </w:tcPr>
                <w:p w14:paraId="6AF892C2" w14:textId="77777777" w:rsidR="00B64BD6" w:rsidRDefault="00B64BD6" w:rsidP="00B64BD6">
                  <w:pPr>
                    <w:tabs>
                      <w:tab w:val="left" w:pos="426"/>
                    </w:tabs>
                    <w:autoSpaceDN w:val="0"/>
                    <w:textAlignment w:val="baseline"/>
                    <w:rPr>
                      <w:bCs/>
                      <w:sz w:val="18"/>
                      <w:szCs w:val="18"/>
                    </w:rPr>
                  </w:pPr>
                  <w:r>
                    <w:rPr>
                      <w:bCs/>
                      <w:sz w:val="18"/>
                      <w:szCs w:val="18"/>
                    </w:rPr>
                    <w:t>11</w:t>
                  </w:r>
                </w:p>
              </w:tc>
            </w:tr>
            <w:tr w:rsidR="00B64BD6" w14:paraId="1962ADE7" w14:textId="77777777" w:rsidTr="00752291">
              <w:tc>
                <w:tcPr>
                  <w:tcW w:w="2010" w:type="dxa"/>
                  <w:vMerge w:val="restart"/>
                </w:tcPr>
                <w:p w14:paraId="23A63846" w14:textId="77777777" w:rsidR="00B64BD6" w:rsidRDefault="00B64BD6" w:rsidP="00B64BD6">
                  <w:pPr>
                    <w:tabs>
                      <w:tab w:val="left" w:pos="426"/>
                    </w:tabs>
                    <w:autoSpaceDN w:val="0"/>
                    <w:textAlignment w:val="baseline"/>
                    <w:rPr>
                      <w:bCs/>
                      <w:sz w:val="18"/>
                      <w:szCs w:val="18"/>
                    </w:rPr>
                  </w:pPr>
                  <w:r>
                    <w:rPr>
                      <w:bCs/>
                      <w:sz w:val="18"/>
                      <w:szCs w:val="18"/>
                    </w:rPr>
                    <w:t>Sukauptieji trombocitai, gauti iš konservuoto kraujo, be leukocitų pridėtiniame tirpale</w:t>
                  </w:r>
                </w:p>
              </w:tc>
              <w:tc>
                <w:tcPr>
                  <w:tcW w:w="1843" w:type="dxa"/>
                </w:tcPr>
                <w:p w14:paraId="3AC9A89A" w14:textId="77777777" w:rsidR="00B64BD6" w:rsidRDefault="00B64BD6" w:rsidP="00B64BD6">
                  <w:pPr>
                    <w:tabs>
                      <w:tab w:val="left" w:pos="426"/>
                    </w:tabs>
                    <w:autoSpaceDN w:val="0"/>
                    <w:textAlignment w:val="baseline"/>
                    <w:rPr>
                      <w:bCs/>
                      <w:sz w:val="18"/>
                      <w:szCs w:val="18"/>
                    </w:rPr>
                  </w:pPr>
                  <w:r>
                    <w:rPr>
                      <w:bCs/>
                      <w:sz w:val="18"/>
                      <w:szCs w:val="18"/>
                    </w:rPr>
                    <w:t>Tūris</w:t>
                  </w:r>
                </w:p>
              </w:tc>
              <w:tc>
                <w:tcPr>
                  <w:tcW w:w="2558" w:type="dxa"/>
                </w:tcPr>
                <w:p w14:paraId="6555E73F" w14:textId="77777777" w:rsidR="00B64BD6" w:rsidRPr="00F91CE9" w:rsidRDefault="00B64BD6" w:rsidP="00B64BD6">
                  <w:pPr>
                    <w:tabs>
                      <w:tab w:val="left" w:pos="426"/>
                    </w:tabs>
                    <w:autoSpaceDN w:val="0"/>
                    <w:textAlignment w:val="baseline"/>
                    <w:rPr>
                      <w:bCs/>
                      <w:sz w:val="18"/>
                      <w:szCs w:val="18"/>
                    </w:rPr>
                  </w:pPr>
                  <w:r>
                    <w:rPr>
                      <w:bCs/>
                      <w:sz w:val="18"/>
                      <w:szCs w:val="18"/>
                    </w:rPr>
                    <w:t>&gt;40 ml 60 x 10</w:t>
                  </w:r>
                  <w:r>
                    <w:rPr>
                      <w:bCs/>
                      <w:sz w:val="18"/>
                      <w:szCs w:val="18"/>
                      <w:vertAlign w:val="superscript"/>
                    </w:rPr>
                    <w:t>9</w:t>
                  </w:r>
                  <w:r>
                    <w:rPr>
                      <w:bCs/>
                      <w:sz w:val="18"/>
                      <w:szCs w:val="18"/>
                    </w:rPr>
                    <w:t xml:space="preserve"> trombocitų</w:t>
                  </w:r>
                </w:p>
              </w:tc>
              <w:tc>
                <w:tcPr>
                  <w:tcW w:w="850" w:type="dxa"/>
                </w:tcPr>
                <w:p w14:paraId="2B954AC8" w14:textId="77777777" w:rsidR="00B64BD6" w:rsidRDefault="00B64BD6" w:rsidP="00B64BD6">
                  <w:pPr>
                    <w:tabs>
                      <w:tab w:val="left" w:pos="426"/>
                    </w:tabs>
                    <w:autoSpaceDN w:val="0"/>
                    <w:textAlignment w:val="baseline"/>
                    <w:rPr>
                      <w:bCs/>
                      <w:sz w:val="18"/>
                      <w:szCs w:val="18"/>
                    </w:rPr>
                  </w:pPr>
                  <w:r>
                    <w:rPr>
                      <w:bCs/>
                      <w:sz w:val="18"/>
                      <w:szCs w:val="18"/>
                    </w:rPr>
                    <w:t>19</w:t>
                  </w:r>
                </w:p>
              </w:tc>
            </w:tr>
            <w:tr w:rsidR="00B64BD6" w14:paraId="52BBBCB4" w14:textId="77777777" w:rsidTr="00752291">
              <w:tc>
                <w:tcPr>
                  <w:tcW w:w="2010" w:type="dxa"/>
                  <w:vMerge/>
                </w:tcPr>
                <w:p w14:paraId="79B64930" w14:textId="77777777" w:rsidR="00B64BD6" w:rsidRDefault="00B64BD6" w:rsidP="00B64BD6">
                  <w:pPr>
                    <w:tabs>
                      <w:tab w:val="left" w:pos="426"/>
                    </w:tabs>
                    <w:autoSpaceDN w:val="0"/>
                    <w:textAlignment w:val="baseline"/>
                    <w:rPr>
                      <w:bCs/>
                      <w:sz w:val="18"/>
                      <w:szCs w:val="18"/>
                    </w:rPr>
                  </w:pPr>
                </w:p>
              </w:tc>
              <w:tc>
                <w:tcPr>
                  <w:tcW w:w="1843" w:type="dxa"/>
                </w:tcPr>
                <w:p w14:paraId="6122A135" w14:textId="77777777" w:rsidR="00B64BD6" w:rsidRDefault="00B64BD6" w:rsidP="00B64BD6">
                  <w:pPr>
                    <w:tabs>
                      <w:tab w:val="left" w:pos="426"/>
                    </w:tabs>
                    <w:autoSpaceDN w:val="0"/>
                    <w:textAlignment w:val="baseline"/>
                    <w:rPr>
                      <w:bCs/>
                      <w:sz w:val="18"/>
                      <w:szCs w:val="18"/>
                    </w:rPr>
                  </w:pPr>
                  <w:r>
                    <w:rPr>
                      <w:bCs/>
                      <w:sz w:val="18"/>
                      <w:szCs w:val="18"/>
                    </w:rPr>
                    <w:t>Trombocitų skaičius vienete</w:t>
                  </w:r>
                  <w:r>
                    <w:rPr>
                      <w:bCs/>
                      <w:sz w:val="18"/>
                      <w:szCs w:val="18"/>
                      <w:vertAlign w:val="superscript"/>
                    </w:rPr>
                    <w:t>2</w:t>
                  </w:r>
                </w:p>
              </w:tc>
              <w:tc>
                <w:tcPr>
                  <w:tcW w:w="2558" w:type="dxa"/>
                </w:tcPr>
                <w:p w14:paraId="088F6851" w14:textId="77777777" w:rsidR="00B64BD6" w:rsidRPr="00F149AC" w:rsidRDefault="00B64BD6" w:rsidP="00B64BD6">
                  <w:pPr>
                    <w:tabs>
                      <w:tab w:val="left" w:pos="426"/>
                    </w:tabs>
                    <w:autoSpaceDN w:val="0"/>
                    <w:textAlignment w:val="baseline"/>
                    <w:rPr>
                      <w:bCs/>
                      <w:sz w:val="18"/>
                      <w:szCs w:val="18"/>
                    </w:rPr>
                  </w:pPr>
                  <w:r>
                    <w:rPr>
                      <w:bCs/>
                      <w:sz w:val="18"/>
                      <w:szCs w:val="18"/>
                    </w:rPr>
                    <w:t>Ne mažiau 2 x 10</w:t>
                  </w:r>
                  <w:r>
                    <w:rPr>
                      <w:bCs/>
                      <w:sz w:val="18"/>
                      <w:szCs w:val="18"/>
                      <w:vertAlign w:val="superscript"/>
                    </w:rPr>
                    <w:t>11</w:t>
                  </w:r>
                </w:p>
              </w:tc>
              <w:tc>
                <w:tcPr>
                  <w:tcW w:w="850" w:type="dxa"/>
                </w:tcPr>
                <w:p w14:paraId="00A19AC9" w14:textId="77777777" w:rsidR="00B64BD6" w:rsidRDefault="00B64BD6" w:rsidP="00B64BD6">
                  <w:pPr>
                    <w:tabs>
                      <w:tab w:val="left" w:pos="426"/>
                    </w:tabs>
                    <w:autoSpaceDN w:val="0"/>
                    <w:textAlignment w:val="baseline"/>
                    <w:rPr>
                      <w:bCs/>
                      <w:sz w:val="18"/>
                      <w:szCs w:val="18"/>
                    </w:rPr>
                  </w:pPr>
                  <w:r>
                    <w:rPr>
                      <w:bCs/>
                      <w:sz w:val="18"/>
                      <w:szCs w:val="18"/>
                    </w:rPr>
                    <w:t>19</w:t>
                  </w:r>
                </w:p>
              </w:tc>
            </w:tr>
            <w:tr w:rsidR="00B64BD6" w14:paraId="35E0E355" w14:textId="77777777" w:rsidTr="00752291">
              <w:tc>
                <w:tcPr>
                  <w:tcW w:w="2010" w:type="dxa"/>
                  <w:vMerge/>
                </w:tcPr>
                <w:p w14:paraId="07431B43" w14:textId="77777777" w:rsidR="00B64BD6" w:rsidRDefault="00B64BD6" w:rsidP="00B64BD6">
                  <w:pPr>
                    <w:tabs>
                      <w:tab w:val="left" w:pos="426"/>
                    </w:tabs>
                    <w:autoSpaceDN w:val="0"/>
                    <w:textAlignment w:val="baseline"/>
                    <w:rPr>
                      <w:bCs/>
                      <w:sz w:val="18"/>
                      <w:szCs w:val="18"/>
                    </w:rPr>
                  </w:pPr>
                </w:p>
              </w:tc>
              <w:tc>
                <w:tcPr>
                  <w:tcW w:w="1843" w:type="dxa"/>
                </w:tcPr>
                <w:p w14:paraId="34799E6D" w14:textId="77777777" w:rsidR="00B64BD6" w:rsidRDefault="00B64BD6" w:rsidP="00B64BD6">
                  <w:pPr>
                    <w:tabs>
                      <w:tab w:val="left" w:pos="426"/>
                    </w:tabs>
                    <w:autoSpaceDN w:val="0"/>
                    <w:textAlignment w:val="baseline"/>
                    <w:rPr>
                      <w:bCs/>
                      <w:sz w:val="18"/>
                      <w:szCs w:val="18"/>
                    </w:rPr>
                  </w:pPr>
                  <w:r>
                    <w:rPr>
                      <w:bCs/>
                      <w:sz w:val="18"/>
                      <w:szCs w:val="18"/>
                    </w:rPr>
                    <w:t>Liekamasis leukocitų kiekis vienete</w:t>
                  </w:r>
                  <w:r>
                    <w:rPr>
                      <w:bCs/>
                      <w:sz w:val="18"/>
                      <w:szCs w:val="18"/>
                      <w:vertAlign w:val="superscript"/>
                    </w:rPr>
                    <w:t>3</w:t>
                  </w:r>
                </w:p>
              </w:tc>
              <w:tc>
                <w:tcPr>
                  <w:tcW w:w="2558" w:type="dxa"/>
                </w:tcPr>
                <w:p w14:paraId="38BF8135" w14:textId="77777777" w:rsidR="00B64BD6" w:rsidRDefault="00B64BD6" w:rsidP="00B64BD6">
                  <w:pPr>
                    <w:tabs>
                      <w:tab w:val="left" w:pos="426"/>
                    </w:tabs>
                    <w:autoSpaceDN w:val="0"/>
                    <w:textAlignment w:val="baseline"/>
                    <w:rPr>
                      <w:bCs/>
                      <w:sz w:val="18"/>
                      <w:szCs w:val="18"/>
                    </w:rPr>
                  </w:pPr>
                  <w:r>
                    <w:rPr>
                      <w:bCs/>
                      <w:sz w:val="18"/>
                      <w:szCs w:val="18"/>
                    </w:rPr>
                    <w:t>&lt;1 x 10</w:t>
                  </w:r>
                  <w:r>
                    <w:rPr>
                      <w:bCs/>
                      <w:sz w:val="18"/>
                      <w:szCs w:val="18"/>
                      <w:vertAlign w:val="superscript"/>
                    </w:rPr>
                    <w:t>6</w:t>
                  </w:r>
                </w:p>
              </w:tc>
              <w:tc>
                <w:tcPr>
                  <w:tcW w:w="850" w:type="dxa"/>
                </w:tcPr>
                <w:p w14:paraId="25CC9E47" w14:textId="77777777" w:rsidR="00B64BD6" w:rsidRDefault="00B64BD6" w:rsidP="00B64BD6">
                  <w:pPr>
                    <w:tabs>
                      <w:tab w:val="left" w:pos="426"/>
                    </w:tabs>
                    <w:autoSpaceDN w:val="0"/>
                    <w:textAlignment w:val="baseline"/>
                    <w:rPr>
                      <w:bCs/>
                      <w:sz w:val="18"/>
                      <w:szCs w:val="18"/>
                    </w:rPr>
                  </w:pPr>
                  <w:r>
                    <w:rPr>
                      <w:bCs/>
                      <w:sz w:val="18"/>
                      <w:szCs w:val="18"/>
                    </w:rPr>
                    <w:t>19</w:t>
                  </w:r>
                </w:p>
              </w:tc>
            </w:tr>
            <w:tr w:rsidR="00B64BD6" w14:paraId="1E3C9E5C" w14:textId="77777777" w:rsidTr="00752291">
              <w:tc>
                <w:tcPr>
                  <w:tcW w:w="2010" w:type="dxa"/>
                  <w:vMerge w:val="restart"/>
                </w:tcPr>
                <w:p w14:paraId="0F7E100B" w14:textId="77777777" w:rsidR="00B64BD6" w:rsidRDefault="00B64BD6" w:rsidP="00B64BD6">
                  <w:pPr>
                    <w:tabs>
                      <w:tab w:val="left" w:pos="426"/>
                    </w:tabs>
                    <w:autoSpaceDN w:val="0"/>
                    <w:textAlignment w:val="baseline"/>
                    <w:rPr>
                      <w:bCs/>
                      <w:sz w:val="18"/>
                      <w:szCs w:val="18"/>
                    </w:rPr>
                  </w:pPr>
                  <w:r>
                    <w:rPr>
                      <w:bCs/>
                      <w:sz w:val="18"/>
                      <w:szCs w:val="18"/>
                    </w:rPr>
                    <w:t>Šviežiai užšaldyta plazma be leukocitų</w:t>
                  </w:r>
                </w:p>
              </w:tc>
              <w:tc>
                <w:tcPr>
                  <w:tcW w:w="1843" w:type="dxa"/>
                </w:tcPr>
                <w:p w14:paraId="723A3981" w14:textId="77777777" w:rsidR="00B64BD6" w:rsidRDefault="00B64BD6" w:rsidP="00B64BD6">
                  <w:pPr>
                    <w:tabs>
                      <w:tab w:val="left" w:pos="426"/>
                    </w:tabs>
                    <w:autoSpaceDN w:val="0"/>
                    <w:textAlignment w:val="baseline"/>
                    <w:rPr>
                      <w:bCs/>
                      <w:sz w:val="18"/>
                      <w:szCs w:val="18"/>
                    </w:rPr>
                  </w:pPr>
                  <w:r>
                    <w:rPr>
                      <w:bCs/>
                      <w:sz w:val="18"/>
                      <w:szCs w:val="18"/>
                    </w:rPr>
                    <w:t>Bendras baltymo kiekis</w:t>
                  </w:r>
                  <w:r>
                    <w:rPr>
                      <w:bCs/>
                      <w:sz w:val="18"/>
                      <w:szCs w:val="18"/>
                      <w:vertAlign w:val="superscript"/>
                    </w:rPr>
                    <w:t>6</w:t>
                  </w:r>
                </w:p>
              </w:tc>
              <w:tc>
                <w:tcPr>
                  <w:tcW w:w="2558" w:type="dxa"/>
                </w:tcPr>
                <w:p w14:paraId="3EBCFCF4" w14:textId="77777777" w:rsidR="00B64BD6" w:rsidRDefault="00B64BD6" w:rsidP="00B64BD6">
                  <w:pPr>
                    <w:tabs>
                      <w:tab w:val="left" w:pos="426"/>
                    </w:tabs>
                    <w:autoSpaceDN w:val="0"/>
                    <w:textAlignment w:val="baseline"/>
                    <w:rPr>
                      <w:bCs/>
                      <w:sz w:val="18"/>
                      <w:szCs w:val="18"/>
                    </w:rPr>
                  </w:pPr>
                  <w:r>
                    <w:rPr>
                      <w:bCs/>
                      <w:sz w:val="18"/>
                      <w:szCs w:val="18"/>
                    </w:rPr>
                    <w:t>Ne mažiau kaip 50 g/l</w:t>
                  </w:r>
                </w:p>
              </w:tc>
              <w:tc>
                <w:tcPr>
                  <w:tcW w:w="850" w:type="dxa"/>
                </w:tcPr>
                <w:p w14:paraId="7340F67A" w14:textId="77777777" w:rsidR="00B64BD6" w:rsidRDefault="00B64BD6" w:rsidP="00B64BD6">
                  <w:pPr>
                    <w:tabs>
                      <w:tab w:val="left" w:pos="426"/>
                    </w:tabs>
                    <w:autoSpaceDN w:val="0"/>
                    <w:textAlignment w:val="baseline"/>
                    <w:rPr>
                      <w:bCs/>
                      <w:sz w:val="18"/>
                      <w:szCs w:val="18"/>
                    </w:rPr>
                  </w:pPr>
                  <w:r>
                    <w:rPr>
                      <w:bCs/>
                      <w:sz w:val="18"/>
                      <w:szCs w:val="18"/>
                    </w:rPr>
                    <w:t>18</w:t>
                  </w:r>
                </w:p>
              </w:tc>
            </w:tr>
            <w:tr w:rsidR="00B64BD6" w14:paraId="5BA0E04F" w14:textId="77777777" w:rsidTr="00752291">
              <w:tc>
                <w:tcPr>
                  <w:tcW w:w="2010" w:type="dxa"/>
                  <w:vMerge/>
                </w:tcPr>
                <w:p w14:paraId="1693E29A" w14:textId="77777777" w:rsidR="00B64BD6" w:rsidRDefault="00B64BD6" w:rsidP="00B64BD6">
                  <w:pPr>
                    <w:tabs>
                      <w:tab w:val="left" w:pos="426"/>
                    </w:tabs>
                    <w:autoSpaceDN w:val="0"/>
                    <w:textAlignment w:val="baseline"/>
                    <w:rPr>
                      <w:bCs/>
                      <w:sz w:val="18"/>
                      <w:szCs w:val="18"/>
                    </w:rPr>
                  </w:pPr>
                </w:p>
              </w:tc>
              <w:tc>
                <w:tcPr>
                  <w:tcW w:w="1843" w:type="dxa"/>
                </w:tcPr>
                <w:p w14:paraId="4268E3BE" w14:textId="77777777" w:rsidR="00B64BD6" w:rsidRDefault="00B64BD6" w:rsidP="00B64BD6">
                  <w:pPr>
                    <w:tabs>
                      <w:tab w:val="left" w:pos="426"/>
                    </w:tabs>
                    <w:autoSpaceDN w:val="0"/>
                    <w:textAlignment w:val="baseline"/>
                    <w:rPr>
                      <w:bCs/>
                      <w:sz w:val="18"/>
                      <w:szCs w:val="18"/>
                    </w:rPr>
                  </w:pPr>
                  <w:r>
                    <w:rPr>
                      <w:bCs/>
                      <w:sz w:val="18"/>
                      <w:szCs w:val="18"/>
                    </w:rPr>
                    <w:t>Liekamasis ląstelių kiekis</w:t>
                  </w:r>
                  <w:r>
                    <w:rPr>
                      <w:bCs/>
                      <w:sz w:val="18"/>
                      <w:szCs w:val="18"/>
                      <w:vertAlign w:val="superscript"/>
                    </w:rPr>
                    <w:t>5,6</w:t>
                  </w:r>
                </w:p>
              </w:tc>
              <w:tc>
                <w:tcPr>
                  <w:tcW w:w="2558" w:type="dxa"/>
                </w:tcPr>
                <w:p w14:paraId="4CF5D9E6" w14:textId="77777777" w:rsidR="00B64BD6" w:rsidRDefault="00B64BD6" w:rsidP="00B64BD6">
                  <w:pPr>
                    <w:tabs>
                      <w:tab w:val="left" w:pos="426"/>
                    </w:tabs>
                    <w:autoSpaceDN w:val="0"/>
                    <w:textAlignment w:val="baseline"/>
                    <w:rPr>
                      <w:bCs/>
                      <w:sz w:val="18"/>
                      <w:szCs w:val="18"/>
                    </w:rPr>
                  </w:pPr>
                  <w:r>
                    <w:rPr>
                      <w:bCs/>
                      <w:sz w:val="18"/>
                      <w:szCs w:val="18"/>
                    </w:rPr>
                    <w:t>Eritrocitai &lt; 6,0 x 10</w:t>
                  </w:r>
                  <w:r w:rsidRPr="00F149AC">
                    <w:rPr>
                      <w:bCs/>
                      <w:sz w:val="18"/>
                      <w:szCs w:val="18"/>
                      <w:vertAlign w:val="superscript"/>
                    </w:rPr>
                    <w:t>9</w:t>
                  </w:r>
                  <w:r>
                    <w:rPr>
                      <w:bCs/>
                      <w:sz w:val="18"/>
                      <w:szCs w:val="18"/>
                    </w:rPr>
                    <w:t>/l trombocitai &lt; 50 x 10</w:t>
                  </w:r>
                  <w:r w:rsidRPr="00F149AC">
                    <w:rPr>
                      <w:bCs/>
                      <w:sz w:val="18"/>
                      <w:szCs w:val="18"/>
                      <w:vertAlign w:val="superscript"/>
                    </w:rPr>
                    <w:t>9</w:t>
                  </w:r>
                  <w:r>
                    <w:rPr>
                      <w:bCs/>
                      <w:sz w:val="18"/>
                      <w:szCs w:val="18"/>
                    </w:rPr>
                    <w:t>/l</w:t>
                  </w:r>
                </w:p>
                <w:p w14:paraId="0EB51949" w14:textId="77777777" w:rsidR="00B64BD6" w:rsidRDefault="00B64BD6" w:rsidP="00B64BD6">
                  <w:pPr>
                    <w:tabs>
                      <w:tab w:val="left" w:pos="426"/>
                    </w:tabs>
                    <w:autoSpaceDN w:val="0"/>
                    <w:textAlignment w:val="baseline"/>
                    <w:rPr>
                      <w:bCs/>
                      <w:sz w:val="18"/>
                      <w:szCs w:val="18"/>
                    </w:rPr>
                  </w:pPr>
                  <w:r>
                    <w:rPr>
                      <w:bCs/>
                      <w:sz w:val="18"/>
                      <w:szCs w:val="18"/>
                    </w:rPr>
                    <w:t>WBC &lt; 50 x 10</w:t>
                  </w:r>
                  <w:r w:rsidRPr="00F149AC">
                    <w:rPr>
                      <w:bCs/>
                      <w:sz w:val="18"/>
                      <w:szCs w:val="18"/>
                      <w:vertAlign w:val="superscript"/>
                    </w:rPr>
                    <w:t>9</w:t>
                  </w:r>
                  <w:r>
                    <w:rPr>
                      <w:bCs/>
                      <w:sz w:val="18"/>
                      <w:szCs w:val="18"/>
                    </w:rPr>
                    <w:t>/l</w:t>
                  </w:r>
                </w:p>
              </w:tc>
              <w:tc>
                <w:tcPr>
                  <w:tcW w:w="850" w:type="dxa"/>
                </w:tcPr>
                <w:p w14:paraId="5497B8FF" w14:textId="77777777" w:rsidR="00B64BD6" w:rsidRDefault="00B64BD6" w:rsidP="00B64BD6">
                  <w:pPr>
                    <w:tabs>
                      <w:tab w:val="left" w:pos="426"/>
                    </w:tabs>
                    <w:autoSpaceDN w:val="0"/>
                    <w:textAlignment w:val="baseline"/>
                    <w:rPr>
                      <w:bCs/>
                      <w:sz w:val="18"/>
                      <w:szCs w:val="18"/>
                    </w:rPr>
                  </w:pPr>
                  <w:r>
                    <w:rPr>
                      <w:bCs/>
                      <w:sz w:val="18"/>
                      <w:szCs w:val="18"/>
                    </w:rPr>
                    <w:t>18</w:t>
                  </w:r>
                </w:p>
              </w:tc>
            </w:tr>
            <w:tr w:rsidR="00B64BD6" w14:paraId="05712906" w14:textId="77777777" w:rsidTr="00752291">
              <w:tc>
                <w:tcPr>
                  <w:tcW w:w="2010" w:type="dxa"/>
                  <w:vMerge/>
                </w:tcPr>
                <w:p w14:paraId="45CA1017" w14:textId="77777777" w:rsidR="00B64BD6" w:rsidRDefault="00B64BD6" w:rsidP="00B64BD6">
                  <w:pPr>
                    <w:tabs>
                      <w:tab w:val="left" w:pos="426"/>
                    </w:tabs>
                    <w:autoSpaceDN w:val="0"/>
                    <w:textAlignment w:val="baseline"/>
                    <w:rPr>
                      <w:bCs/>
                      <w:sz w:val="18"/>
                      <w:szCs w:val="18"/>
                    </w:rPr>
                  </w:pPr>
                </w:p>
              </w:tc>
              <w:tc>
                <w:tcPr>
                  <w:tcW w:w="1843" w:type="dxa"/>
                </w:tcPr>
                <w:p w14:paraId="73D81094" w14:textId="77777777" w:rsidR="00B64BD6" w:rsidRDefault="00B64BD6" w:rsidP="00B64BD6">
                  <w:pPr>
                    <w:tabs>
                      <w:tab w:val="left" w:pos="426"/>
                    </w:tabs>
                    <w:autoSpaceDN w:val="0"/>
                    <w:textAlignment w:val="baseline"/>
                    <w:rPr>
                      <w:bCs/>
                      <w:sz w:val="18"/>
                      <w:szCs w:val="18"/>
                    </w:rPr>
                  </w:pPr>
                  <w:r>
                    <w:rPr>
                      <w:bCs/>
                      <w:sz w:val="18"/>
                      <w:szCs w:val="18"/>
                    </w:rPr>
                    <w:t>Sandarumas</w:t>
                  </w:r>
                </w:p>
              </w:tc>
              <w:tc>
                <w:tcPr>
                  <w:tcW w:w="2558" w:type="dxa"/>
                </w:tcPr>
                <w:p w14:paraId="4300EFE2" w14:textId="77777777" w:rsidR="00B64BD6" w:rsidRDefault="00B64BD6" w:rsidP="00B64BD6">
                  <w:pPr>
                    <w:tabs>
                      <w:tab w:val="left" w:pos="426"/>
                    </w:tabs>
                    <w:autoSpaceDN w:val="0"/>
                    <w:textAlignment w:val="baseline"/>
                    <w:rPr>
                      <w:bCs/>
                      <w:sz w:val="18"/>
                      <w:szCs w:val="18"/>
                    </w:rPr>
                  </w:pPr>
                  <w:r>
                    <w:rPr>
                      <w:bCs/>
                      <w:sz w:val="18"/>
                      <w:szCs w:val="18"/>
                    </w:rPr>
                    <w:t xml:space="preserve">Maišelis turi būti sandarus (apžiūrima panaudojus plazmos ekstraktorių prieš užšaldant plazmą ir ją </w:t>
                  </w:r>
                  <w:proofErr w:type="spellStart"/>
                  <w:r>
                    <w:rPr>
                      <w:bCs/>
                      <w:sz w:val="18"/>
                      <w:szCs w:val="18"/>
                    </w:rPr>
                    <w:t>atitipdžius</w:t>
                  </w:r>
                  <w:proofErr w:type="spellEnd"/>
                  <w:r>
                    <w:rPr>
                      <w:bCs/>
                      <w:sz w:val="18"/>
                      <w:szCs w:val="18"/>
                    </w:rPr>
                    <w:t>, ar nepratekėjo)</w:t>
                  </w:r>
                </w:p>
              </w:tc>
              <w:tc>
                <w:tcPr>
                  <w:tcW w:w="850" w:type="dxa"/>
                </w:tcPr>
                <w:p w14:paraId="15FF7D28" w14:textId="77777777" w:rsidR="00B64BD6" w:rsidRDefault="00B64BD6" w:rsidP="00B64BD6">
                  <w:pPr>
                    <w:tabs>
                      <w:tab w:val="left" w:pos="426"/>
                    </w:tabs>
                    <w:autoSpaceDN w:val="0"/>
                    <w:textAlignment w:val="baseline"/>
                    <w:rPr>
                      <w:bCs/>
                      <w:sz w:val="18"/>
                      <w:szCs w:val="18"/>
                    </w:rPr>
                  </w:pPr>
                  <w:r>
                    <w:rPr>
                      <w:bCs/>
                      <w:sz w:val="18"/>
                      <w:szCs w:val="18"/>
                    </w:rPr>
                    <w:t>18</w:t>
                  </w:r>
                </w:p>
              </w:tc>
            </w:tr>
            <w:tr w:rsidR="00B64BD6" w14:paraId="36F64D5D" w14:textId="77777777" w:rsidTr="00752291">
              <w:tc>
                <w:tcPr>
                  <w:tcW w:w="2010" w:type="dxa"/>
                  <w:vMerge/>
                </w:tcPr>
                <w:p w14:paraId="613F7536" w14:textId="77777777" w:rsidR="00B64BD6" w:rsidRDefault="00B64BD6" w:rsidP="00B64BD6">
                  <w:pPr>
                    <w:tabs>
                      <w:tab w:val="left" w:pos="426"/>
                    </w:tabs>
                    <w:autoSpaceDN w:val="0"/>
                    <w:textAlignment w:val="baseline"/>
                    <w:rPr>
                      <w:bCs/>
                      <w:sz w:val="18"/>
                      <w:szCs w:val="18"/>
                    </w:rPr>
                  </w:pPr>
                </w:p>
              </w:tc>
              <w:tc>
                <w:tcPr>
                  <w:tcW w:w="1843" w:type="dxa"/>
                </w:tcPr>
                <w:p w14:paraId="5A8094FF" w14:textId="77777777" w:rsidR="00B64BD6" w:rsidRDefault="00B64BD6" w:rsidP="00B64BD6">
                  <w:pPr>
                    <w:tabs>
                      <w:tab w:val="left" w:pos="426"/>
                    </w:tabs>
                    <w:autoSpaceDN w:val="0"/>
                    <w:textAlignment w:val="baseline"/>
                    <w:rPr>
                      <w:bCs/>
                      <w:sz w:val="18"/>
                      <w:szCs w:val="18"/>
                    </w:rPr>
                  </w:pPr>
                  <w:r>
                    <w:rPr>
                      <w:bCs/>
                      <w:sz w:val="18"/>
                      <w:szCs w:val="18"/>
                    </w:rPr>
                    <w:t>Matomi pokyčiai</w:t>
                  </w:r>
                </w:p>
              </w:tc>
              <w:tc>
                <w:tcPr>
                  <w:tcW w:w="2558" w:type="dxa"/>
                </w:tcPr>
                <w:p w14:paraId="11E0E88F" w14:textId="77777777" w:rsidR="00B64BD6" w:rsidRDefault="00B64BD6" w:rsidP="00B64BD6">
                  <w:pPr>
                    <w:tabs>
                      <w:tab w:val="left" w:pos="426"/>
                    </w:tabs>
                    <w:autoSpaceDN w:val="0"/>
                    <w:textAlignment w:val="baseline"/>
                    <w:rPr>
                      <w:bCs/>
                      <w:sz w:val="18"/>
                      <w:szCs w:val="18"/>
                    </w:rPr>
                  </w:pPr>
                  <w:r>
                    <w:rPr>
                      <w:bCs/>
                      <w:sz w:val="18"/>
                      <w:szCs w:val="18"/>
                    </w:rPr>
                    <w:t>Be krešulių</w:t>
                  </w:r>
                </w:p>
              </w:tc>
              <w:tc>
                <w:tcPr>
                  <w:tcW w:w="850" w:type="dxa"/>
                </w:tcPr>
                <w:p w14:paraId="7C467B54" w14:textId="77777777" w:rsidR="00B64BD6" w:rsidRDefault="00B64BD6" w:rsidP="00B64BD6">
                  <w:pPr>
                    <w:tabs>
                      <w:tab w:val="left" w:pos="426"/>
                    </w:tabs>
                    <w:autoSpaceDN w:val="0"/>
                    <w:textAlignment w:val="baseline"/>
                    <w:rPr>
                      <w:bCs/>
                      <w:sz w:val="18"/>
                      <w:szCs w:val="18"/>
                    </w:rPr>
                  </w:pPr>
                  <w:r>
                    <w:rPr>
                      <w:bCs/>
                      <w:sz w:val="18"/>
                      <w:szCs w:val="18"/>
                    </w:rPr>
                    <w:t>18</w:t>
                  </w:r>
                </w:p>
              </w:tc>
            </w:tr>
          </w:tbl>
          <w:p w14:paraId="2202A867" w14:textId="77777777" w:rsidR="00B64BD6" w:rsidRDefault="00B64BD6" w:rsidP="00B64BD6">
            <w:pPr>
              <w:tabs>
                <w:tab w:val="left" w:pos="426"/>
              </w:tabs>
              <w:autoSpaceDN w:val="0"/>
              <w:textAlignment w:val="baseline"/>
              <w:rPr>
                <w:bCs/>
                <w:sz w:val="18"/>
                <w:szCs w:val="18"/>
              </w:rPr>
            </w:pPr>
            <w:r>
              <w:rPr>
                <w:bCs/>
                <w:sz w:val="18"/>
                <w:szCs w:val="18"/>
              </w:rPr>
              <w:t>1 Ne mažiau kaip 90proc. visų patikrintų vienetų turi atitikti šio parametro kokybės reikalavimus</w:t>
            </w:r>
          </w:p>
          <w:p w14:paraId="5B03330F" w14:textId="77777777" w:rsidR="00B64BD6" w:rsidRDefault="00B64BD6" w:rsidP="00B64BD6">
            <w:pPr>
              <w:tabs>
                <w:tab w:val="left" w:pos="426"/>
              </w:tabs>
              <w:autoSpaceDN w:val="0"/>
              <w:textAlignment w:val="baseline"/>
              <w:rPr>
                <w:bCs/>
                <w:sz w:val="18"/>
                <w:szCs w:val="18"/>
              </w:rPr>
            </w:pPr>
            <w:r>
              <w:rPr>
                <w:bCs/>
                <w:sz w:val="18"/>
                <w:szCs w:val="18"/>
              </w:rPr>
              <w:t>2 Jei 75</w:t>
            </w:r>
            <w:r>
              <w:rPr>
                <w:bCs/>
                <w:sz w:val="18"/>
                <w:szCs w:val="18"/>
                <w:lang w:val="en-US"/>
              </w:rPr>
              <w:t xml:space="preserve">% </w:t>
            </w:r>
            <w:proofErr w:type="spellStart"/>
            <w:r>
              <w:rPr>
                <w:bCs/>
                <w:sz w:val="18"/>
                <w:szCs w:val="18"/>
                <w:lang w:val="en-US"/>
              </w:rPr>
              <w:t>tirt</w:t>
            </w:r>
            <w:proofErr w:type="spellEnd"/>
            <w:r>
              <w:rPr>
                <w:bCs/>
                <w:sz w:val="18"/>
                <w:szCs w:val="18"/>
              </w:rPr>
              <w:t>ų pavyzdžių yra norminis trombocitų skaičius, visi pagaminti trombocitai atitinka kokybės reikalavimus</w:t>
            </w:r>
          </w:p>
          <w:p w14:paraId="24CAB6C5" w14:textId="77777777" w:rsidR="00B64BD6" w:rsidRDefault="00B64BD6" w:rsidP="00B64BD6">
            <w:pPr>
              <w:tabs>
                <w:tab w:val="left" w:pos="426"/>
              </w:tabs>
              <w:autoSpaceDN w:val="0"/>
              <w:textAlignment w:val="baseline"/>
              <w:rPr>
                <w:bCs/>
                <w:sz w:val="18"/>
                <w:szCs w:val="18"/>
              </w:rPr>
            </w:pPr>
            <w:r>
              <w:rPr>
                <w:bCs/>
                <w:sz w:val="18"/>
                <w:szCs w:val="18"/>
              </w:rPr>
              <w:t>3 Jei 90</w:t>
            </w:r>
            <w:r>
              <w:rPr>
                <w:bCs/>
                <w:sz w:val="18"/>
                <w:szCs w:val="18"/>
                <w:lang w:val="en-US"/>
              </w:rPr>
              <w:t xml:space="preserve">% </w:t>
            </w:r>
            <w:proofErr w:type="spellStart"/>
            <w:r>
              <w:rPr>
                <w:bCs/>
                <w:sz w:val="18"/>
                <w:szCs w:val="18"/>
                <w:lang w:val="en-US"/>
              </w:rPr>
              <w:t>tirt</w:t>
            </w:r>
            <w:proofErr w:type="spellEnd"/>
            <w:r>
              <w:rPr>
                <w:bCs/>
                <w:sz w:val="18"/>
                <w:szCs w:val="18"/>
              </w:rPr>
              <w:t>ų pavyzdžių neviršijamas norminis leukocitų skaičius, visi pagaminti trombocitai atitinka kokybės reikalavimus</w:t>
            </w:r>
          </w:p>
          <w:p w14:paraId="0FD261C3" w14:textId="77777777" w:rsidR="00B64BD6" w:rsidRDefault="00B64BD6" w:rsidP="00B64BD6">
            <w:pPr>
              <w:tabs>
                <w:tab w:val="left" w:pos="426"/>
              </w:tabs>
              <w:autoSpaceDN w:val="0"/>
              <w:textAlignment w:val="baseline"/>
              <w:rPr>
                <w:bCs/>
                <w:sz w:val="18"/>
                <w:szCs w:val="18"/>
              </w:rPr>
            </w:pPr>
            <w:r>
              <w:rPr>
                <w:bCs/>
                <w:sz w:val="18"/>
                <w:szCs w:val="18"/>
              </w:rPr>
              <w:t>4 .pH matavimas uždaroje sistemoje yra pageidautinas, kad būtų išvengta CO</w:t>
            </w:r>
            <w:r>
              <w:rPr>
                <w:bCs/>
                <w:sz w:val="18"/>
                <w:szCs w:val="18"/>
                <w:vertAlign w:val="subscript"/>
              </w:rPr>
              <w:t>2</w:t>
            </w:r>
            <w:r>
              <w:rPr>
                <w:bCs/>
                <w:sz w:val="18"/>
                <w:szCs w:val="18"/>
              </w:rPr>
              <w:t xml:space="preserve"> nutekėjimo. Matavimai gali būti atliekami ir kitoje temperatūroje perskaičiuojant pH atitikmenį 22C temperatūroje</w:t>
            </w:r>
          </w:p>
          <w:p w14:paraId="14FD202D" w14:textId="77777777" w:rsidR="00B64BD6" w:rsidRDefault="00B64BD6" w:rsidP="00B64BD6">
            <w:pPr>
              <w:tabs>
                <w:tab w:val="left" w:pos="426"/>
              </w:tabs>
              <w:autoSpaceDN w:val="0"/>
              <w:textAlignment w:val="baseline"/>
              <w:rPr>
                <w:bCs/>
                <w:sz w:val="18"/>
                <w:szCs w:val="18"/>
              </w:rPr>
            </w:pPr>
            <w:r>
              <w:rPr>
                <w:bCs/>
                <w:sz w:val="18"/>
                <w:szCs w:val="18"/>
              </w:rPr>
              <w:t>5 Ląsteles reikia skaičiuoti prieš užšaldymą</w:t>
            </w:r>
          </w:p>
          <w:p w14:paraId="3006EA78" w14:textId="4DC829E0" w:rsidR="00B64BD6" w:rsidRPr="00A304B8" w:rsidRDefault="00B64BD6" w:rsidP="00B64BD6">
            <w:pPr>
              <w:tabs>
                <w:tab w:val="left" w:pos="426"/>
              </w:tabs>
              <w:autoSpaceDN w:val="0"/>
              <w:textAlignment w:val="baseline"/>
              <w:rPr>
                <w:bCs/>
                <w:sz w:val="18"/>
                <w:szCs w:val="18"/>
              </w:rPr>
            </w:pPr>
            <w:r>
              <w:rPr>
                <w:bCs/>
                <w:sz w:val="18"/>
                <w:szCs w:val="18"/>
              </w:rPr>
              <w:t>6 Ne mažiau kaip 90</w:t>
            </w:r>
            <w:r>
              <w:rPr>
                <w:bCs/>
                <w:sz w:val="18"/>
                <w:szCs w:val="18"/>
                <w:lang w:val="en-US"/>
              </w:rPr>
              <w:t xml:space="preserve">% </w:t>
            </w:r>
            <w:proofErr w:type="spellStart"/>
            <w:r>
              <w:rPr>
                <w:bCs/>
                <w:sz w:val="18"/>
                <w:szCs w:val="18"/>
                <w:lang w:val="en-US"/>
              </w:rPr>
              <w:t>visų</w:t>
            </w:r>
            <w:proofErr w:type="spellEnd"/>
            <w:r>
              <w:rPr>
                <w:bCs/>
                <w:sz w:val="18"/>
                <w:szCs w:val="18"/>
                <w:lang w:val="en-US"/>
              </w:rPr>
              <w:t xml:space="preserve"> </w:t>
            </w:r>
            <w:proofErr w:type="spellStart"/>
            <w:r>
              <w:rPr>
                <w:bCs/>
                <w:sz w:val="18"/>
                <w:szCs w:val="18"/>
                <w:lang w:val="en-US"/>
              </w:rPr>
              <w:t>patikrintų</w:t>
            </w:r>
            <w:proofErr w:type="spellEnd"/>
            <w:r>
              <w:rPr>
                <w:bCs/>
                <w:sz w:val="18"/>
                <w:szCs w:val="18"/>
                <w:lang w:val="en-US"/>
              </w:rPr>
              <w:t xml:space="preserve"> </w:t>
            </w:r>
            <w:proofErr w:type="spellStart"/>
            <w:r>
              <w:rPr>
                <w:bCs/>
                <w:sz w:val="18"/>
                <w:szCs w:val="18"/>
                <w:lang w:val="en-US"/>
              </w:rPr>
              <w:t>vienetų</w:t>
            </w:r>
            <w:proofErr w:type="spellEnd"/>
            <w:r>
              <w:rPr>
                <w:bCs/>
                <w:sz w:val="18"/>
                <w:szCs w:val="18"/>
                <w:lang w:val="en-US"/>
              </w:rPr>
              <w:t xml:space="preserve"> </w:t>
            </w:r>
            <w:proofErr w:type="spellStart"/>
            <w:r>
              <w:rPr>
                <w:bCs/>
                <w:sz w:val="18"/>
                <w:szCs w:val="18"/>
                <w:lang w:val="en-US"/>
              </w:rPr>
              <w:t>turi</w:t>
            </w:r>
            <w:proofErr w:type="spellEnd"/>
            <w:r>
              <w:rPr>
                <w:bCs/>
                <w:sz w:val="18"/>
                <w:szCs w:val="18"/>
                <w:lang w:val="en-US"/>
              </w:rPr>
              <w:t xml:space="preserve"> </w:t>
            </w:r>
            <w:proofErr w:type="spellStart"/>
            <w:r>
              <w:rPr>
                <w:bCs/>
                <w:sz w:val="18"/>
                <w:szCs w:val="18"/>
                <w:lang w:val="en-US"/>
              </w:rPr>
              <w:t>atitikti</w:t>
            </w:r>
            <w:proofErr w:type="spellEnd"/>
            <w:r>
              <w:rPr>
                <w:bCs/>
                <w:sz w:val="18"/>
                <w:szCs w:val="18"/>
                <w:lang w:val="en-US"/>
              </w:rPr>
              <w:t xml:space="preserve"> </w:t>
            </w:r>
            <w:proofErr w:type="spellStart"/>
            <w:r>
              <w:rPr>
                <w:bCs/>
                <w:sz w:val="18"/>
                <w:szCs w:val="18"/>
                <w:lang w:val="en-US"/>
              </w:rPr>
              <w:t>šio</w:t>
            </w:r>
            <w:proofErr w:type="spellEnd"/>
            <w:r>
              <w:rPr>
                <w:bCs/>
                <w:sz w:val="18"/>
                <w:szCs w:val="18"/>
                <w:lang w:val="en-US"/>
              </w:rPr>
              <w:t xml:space="preserve"> parametron </w:t>
            </w:r>
            <w:proofErr w:type="spellStart"/>
            <w:r>
              <w:rPr>
                <w:bCs/>
                <w:sz w:val="18"/>
                <w:szCs w:val="18"/>
                <w:lang w:val="en-US"/>
              </w:rPr>
              <w:t>kokybės</w:t>
            </w:r>
            <w:proofErr w:type="spellEnd"/>
            <w:r>
              <w:rPr>
                <w:bCs/>
                <w:sz w:val="18"/>
                <w:szCs w:val="18"/>
                <w:lang w:val="en-US"/>
              </w:rPr>
              <w:t xml:space="preserve"> </w:t>
            </w:r>
            <w:proofErr w:type="spellStart"/>
            <w:r>
              <w:rPr>
                <w:bCs/>
                <w:sz w:val="18"/>
                <w:szCs w:val="18"/>
                <w:lang w:val="en-US"/>
              </w:rPr>
              <w:t>reikalavimus</w:t>
            </w:r>
            <w:proofErr w:type="spellEnd"/>
          </w:p>
        </w:tc>
        <w:tc>
          <w:tcPr>
            <w:tcW w:w="1140" w:type="dxa"/>
            <w:vAlign w:val="center"/>
          </w:tcPr>
          <w:p w14:paraId="02BB45E8" w14:textId="7E956860" w:rsidR="00B64BD6" w:rsidRDefault="00D670D0" w:rsidP="00D670D0">
            <w:pPr>
              <w:tabs>
                <w:tab w:val="left" w:pos="426"/>
              </w:tabs>
              <w:autoSpaceDN w:val="0"/>
              <w:jc w:val="center"/>
              <w:textAlignment w:val="baseline"/>
              <w:rPr>
                <w:bCs/>
                <w:sz w:val="18"/>
                <w:szCs w:val="18"/>
              </w:rPr>
            </w:pPr>
            <w:r>
              <w:rPr>
                <w:bCs/>
                <w:sz w:val="18"/>
                <w:szCs w:val="18"/>
              </w:rPr>
              <w:t>2</w:t>
            </w:r>
          </w:p>
        </w:tc>
      </w:tr>
      <w:tr w:rsidR="00B64BD6" w:rsidRPr="006A36C9" w14:paraId="74EE3CB7" w14:textId="65758B61" w:rsidTr="00752291">
        <w:trPr>
          <w:trHeight w:val="132"/>
          <w:jc w:val="center"/>
        </w:trPr>
        <w:tc>
          <w:tcPr>
            <w:tcW w:w="1413" w:type="dxa"/>
            <w:vMerge w:val="restart"/>
            <w:vAlign w:val="center"/>
          </w:tcPr>
          <w:p w14:paraId="208719AC" w14:textId="77777777" w:rsidR="00D670D0" w:rsidRPr="00B4710A" w:rsidRDefault="00B64BD6" w:rsidP="00FE5335">
            <w:pPr>
              <w:rPr>
                <w:b/>
                <w:bCs/>
                <w:sz w:val="18"/>
                <w:szCs w:val="18"/>
              </w:rPr>
            </w:pPr>
            <w:r w:rsidRPr="00B4710A">
              <w:rPr>
                <w:b/>
                <w:bCs/>
                <w:sz w:val="18"/>
                <w:szCs w:val="18"/>
              </w:rPr>
              <w:lastRenderedPageBreak/>
              <w:t>4.Šaldytuvo</w:t>
            </w:r>
            <w:r w:rsidR="00D670D0" w:rsidRPr="00B4710A">
              <w:rPr>
                <w:b/>
                <w:bCs/>
                <w:sz w:val="18"/>
                <w:szCs w:val="18"/>
              </w:rPr>
              <w:t xml:space="preserve"> LIEBHERR LKV 3913</w:t>
            </w:r>
          </w:p>
          <w:p w14:paraId="6EDB0433" w14:textId="71D8AD8E" w:rsidR="00B64BD6" w:rsidRPr="00B4710A" w:rsidRDefault="00B64BD6" w:rsidP="00FE5335">
            <w:pPr>
              <w:rPr>
                <w:b/>
                <w:bCs/>
                <w:sz w:val="18"/>
                <w:szCs w:val="18"/>
              </w:rPr>
            </w:pPr>
            <w:r w:rsidRPr="00B4710A">
              <w:rPr>
                <w:b/>
                <w:bCs/>
                <w:sz w:val="18"/>
                <w:szCs w:val="18"/>
              </w:rPr>
              <w:t>kvalifikavimas (OQ, PQ)</w:t>
            </w:r>
          </w:p>
        </w:tc>
        <w:tc>
          <w:tcPr>
            <w:tcW w:w="1417" w:type="dxa"/>
            <w:vAlign w:val="center"/>
          </w:tcPr>
          <w:p w14:paraId="7ED901EB" w14:textId="02EC1AE3" w:rsidR="00B64BD6" w:rsidRPr="00BF30A4" w:rsidRDefault="00D670D0" w:rsidP="00FE5335">
            <w:pPr>
              <w:tabs>
                <w:tab w:val="left" w:pos="426"/>
              </w:tabs>
              <w:autoSpaceDN w:val="0"/>
              <w:textAlignment w:val="baseline"/>
              <w:rPr>
                <w:sz w:val="18"/>
                <w:szCs w:val="18"/>
              </w:rPr>
            </w:pPr>
            <w:r w:rsidRPr="00BF30A4">
              <w:rPr>
                <w:sz w:val="18"/>
                <w:szCs w:val="18"/>
              </w:rPr>
              <w:t xml:space="preserve">4.1 </w:t>
            </w:r>
            <w:r w:rsidR="00B64BD6" w:rsidRPr="00BF30A4">
              <w:rPr>
                <w:sz w:val="18"/>
                <w:szCs w:val="18"/>
              </w:rPr>
              <w:t>Veikimo kvalifikavimas (OQ)</w:t>
            </w:r>
          </w:p>
          <w:p w14:paraId="633D0C4A" w14:textId="662B8463" w:rsidR="00B64BD6" w:rsidRPr="00BF30A4" w:rsidRDefault="00B64BD6" w:rsidP="00FE5335">
            <w:pPr>
              <w:tabs>
                <w:tab w:val="left" w:pos="426"/>
              </w:tabs>
              <w:autoSpaceDN w:val="0"/>
              <w:textAlignment w:val="baseline"/>
              <w:rPr>
                <w:sz w:val="18"/>
                <w:szCs w:val="18"/>
              </w:rPr>
            </w:pPr>
            <w:r w:rsidRPr="00BF30A4">
              <w:rPr>
                <w:sz w:val="18"/>
                <w:szCs w:val="18"/>
              </w:rPr>
              <w:t>Tikslas – įvertinti, ar įrenginys tinkamai atlieka savo funkciją</w:t>
            </w:r>
          </w:p>
        </w:tc>
        <w:tc>
          <w:tcPr>
            <w:tcW w:w="10065" w:type="dxa"/>
            <w:vAlign w:val="center"/>
          </w:tcPr>
          <w:p w14:paraId="2E82B916" w14:textId="77777777" w:rsidR="00B64BD6" w:rsidRPr="006A36C9" w:rsidRDefault="00B64BD6" w:rsidP="00B64BD6">
            <w:pPr>
              <w:tabs>
                <w:tab w:val="left" w:pos="426"/>
              </w:tabs>
              <w:autoSpaceDN w:val="0"/>
              <w:textAlignment w:val="baseline"/>
              <w:rPr>
                <w:bCs/>
                <w:sz w:val="18"/>
                <w:szCs w:val="18"/>
              </w:rPr>
            </w:pPr>
            <w:r w:rsidRPr="006A36C9">
              <w:rPr>
                <w:bCs/>
                <w:sz w:val="18"/>
                <w:szCs w:val="18"/>
              </w:rPr>
              <w:t>Veikimo kvalifikavimo (</w:t>
            </w:r>
            <w:proofErr w:type="spellStart"/>
            <w:r w:rsidRPr="006A36C9">
              <w:rPr>
                <w:bCs/>
                <w:sz w:val="18"/>
                <w:szCs w:val="18"/>
              </w:rPr>
              <w:t>Operational</w:t>
            </w:r>
            <w:proofErr w:type="spellEnd"/>
            <w:r w:rsidRPr="006A36C9">
              <w:rPr>
                <w:bCs/>
                <w:sz w:val="18"/>
                <w:szCs w:val="18"/>
              </w:rPr>
              <w:t xml:space="preserve"> </w:t>
            </w:r>
            <w:proofErr w:type="spellStart"/>
            <w:r w:rsidRPr="006A36C9">
              <w:rPr>
                <w:bCs/>
                <w:sz w:val="18"/>
                <w:szCs w:val="18"/>
              </w:rPr>
              <w:t>Qualification</w:t>
            </w:r>
            <w:proofErr w:type="spellEnd"/>
            <w:r w:rsidRPr="006A36C9">
              <w:rPr>
                <w:bCs/>
                <w:sz w:val="18"/>
                <w:szCs w:val="18"/>
              </w:rPr>
              <w:t xml:space="preserve"> - OQ) apimtis ne mažesnė nei:</w:t>
            </w:r>
          </w:p>
          <w:p w14:paraId="680342C7" w14:textId="77777777" w:rsidR="00B64BD6" w:rsidRPr="006A36C9" w:rsidRDefault="00B64BD6" w:rsidP="00B64BD6">
            <w:pPr>
              <w:tabs>
                <w:tab w:val="left" w:pos="426"/>
              </w:tabs>
              <w:autoSpaceDN w:val="0"/>
              <w:textAlignment w:val="baseline"/>
              <w:rPr>
                <w:bCs/>
                <w:sz w:val="18"/>
                <w:szCs w:val="18"/>
              </w:rPr>
            </w:pPr>
            <w:r w:rsidRPr="006A36C9">
              <w:rPr>
                <w:bCs/>
                <w:sz w:val="18"/>
                <w:szCs w:val="18"/>
              </w:rPr>
              <w:t>1) Atliekami funkciniai bandymai.</w:t>
            </w:r>
          </w:p>
          <w:p w14:paraId="6025B890" w14:textId="77777777" w:rsidR="00B64BD6" w:rsidRPr="006A36C9" w:rsidRDefault="00B64BD6" w:rsidP="00B64BD6">
            <w:pPr>
              <w:tabs>
                <w:tab w:val="left" w:pos="426"/>
              </w:tabs>
              <w:autoSpaceDN w:val="0"/>
              <w:textAlignment w:val="baseline"/>
              <w:rPr>
                <w:bCs/>
                <w:sz w:val="18"/>
                <w:szCs w:val="18"/>
              </w:rPr>
            </w:pPr>
            <w:r w:rsidRPr="006A36C9">
              <w:rPr>
                <w:bCs/>
                <w:sz w:val="18"/>
                <w:szCs w:val="18"/>
              </w:rPr>
              <w:t>Atliekamas</w:t>
            </w:r>
            <w:r>
              <w:rPr>
                <w:bCs/>
                <w:sz w:val="18"/>
                <w:szCs w:val="18"/>
              </w:rPr>
              <w:t xml:space="preserve"> vizualinis </w:t>
            </w:r>
            <w:r w:rsidRPr="006A36C9">
              <w:rPr>
                <w:bCs/>
                <w:sz w:val="18"/>
                <w:szCs w:val="18"/>
              </w:rPr>
              <w:t>testas, siekiant patvirtinti, kad įranga veikia pagal gamintojo specifikacijas ir kad įrenginio valdymas yra tinkamai funkcionalus</w:t>
            </w:r>
            <w:r>
              <w:rPr>
                <w:bCs/>
                <w:sz w:val="18"/>
                <w:szCs w:val="18"/>
              </w:rPr>
              <w:t xml:space="preserve"> (tikrina ar šaldytuvas turi visas gamintojo nurodytas funkcijas ir valdymo pasirinkimus)</w:t>
            </w:r>
          </w:p>
          <w:p w14:paraId="22265836" w14:textId="77777777" w:rsidR="00B64BD6" w:rsidRPr="006A36C9" w:rsidRDefault="00B64BD6" w:rsidP="00B64BD6">
            <w:pPr>
              <w:tabs>
                <w:tab w:val="left" w:pos="426"/>
              </w:tabs>
              <w:autoSpaceDN w:val="0"/>
              <w:textAlignment w:val="baseline"/>
              <w:rPr>
                <w:bCs/>
                <w:sz w:val="18"/>
                <w:szCs w:val="18"/>
              </w:rPr>
            </w:pPr>
            <w:r w:rsidRPr="006A36C9">
              <w:rPr>
                <w:bCs/>
                <w:sz w:val="18"/>
                <w:szCs w:val="18"/>
              </w:rPr>
              <w:t>2) Atliekama aliarmų veikimo patikra.</w:t>
            </w:r>
          </w:p>
          <w:p w14:paraId="3412D8AC" w14:textId="77777777" w:rsidR="00B64BD6" w:rsidRPr="006A36C9" w:rsidRDefault="00B64BD6" w:rsidP="00B64BD6">
            <w:pPr>
              <w:tabs>
                <w:tab w:val="left" w:pos="426"/>
              </w:tabs>
              <w:autoSpaceDN w:val="0"/>
              <w:textAlignment w:val="baseline"/>
              <w:rPr>
                <w:bCs/>
                <w:sz w:val="18"/>
                <w:szCs w:val="18"/>
              </w:rPr>
            </w:pPr>
            <w:r w:rsidRPr="006A36C9">
              <w:rPr>
                <w:bCs/>
                <w:sz w:val="18"/>
                <w:szCs w:val="18"/>
              </w:rPr>
              <w:t>Sugeneruoti ir patikrinti įrangos aliarmus. Suformuoti aliarmų ataskaitas. Aliarmų patikra turi apimti ne mažiau kaip šiuos aliarmus:</w:t>
            </w:r>
          </w:p>
          <w:p w14:paraId="520F1C25" w14:textId="77777777" w:rsidR="00B64BD6" w:rsidRPr="006A36C9" w:rsidRDefault="00B64BD6" w:rsidP="00B64BD6">
            <w:pPr>
              <w:tabs>
                <w:tab w:val="left" w:pos="426"/>
              </w:tabs>
              <w:autoSpaceDN w:val="0"/>
              <w:textAlignment w:val="baseline"/>
              <w:rPr>
                <w:bCs/>
                <w:sz w:val="18"/>
                <w:szCs w:val="18"/>
              </w:rPr>
            </w:pPr>
            <w:r w:rsidRPr="006A36C9">
              <w:rPr>
                <w:bCs/>
                <w:sz w:val="18"/>
                <w:szCs w:val="18"/>
              </w:rPr>
              <w:t>3.1) Dingus elektros tiekimui arba išjungus maitinimo jungiklį</w:t>
            </w:r>
          </w:p>
          <w:p w14:paraId="28B7933B" w14:textId="77777777" w:rsidR="00B64BD6" w:rsidRPr="006A36C9" w:rsidRDefault="00B64BD6" w:rsidP="00B64BD6">
            <w:pPr>
              <w:tabs>
                <w:tab w:val="left" w:pos="426"/>
              </w:tabs>
              <w:autoSpaceDN w:val="0"/>
              <w:textAlignment w:val="baseline"/>
              <w:rPr>
                <w:bCs/>
                <w:sz w:val="18"/>
                <w:szCs w:val="18"/>
              </w:rPr>
            </w:pPr>
            <w:r w:rsidRPr="006A36C9">
              <w:rPr>
                <w:bCs/>
                <w:sz w:val="18"/>
                <w:szCs w:val="18"/>
              </w:rPr>
              <w:t>3.2) Aukšta temperatūra – kai kameros temperatūra viršija nustatytas ribas</w:t>
            </w:r>
          </w:p>
          <w:p w14:paraId="25980578" w14:textId="77777777" w:rsidR="00B64BD6" w:rsidRPr="006A36C9" w:rsidRDefault="00B64BD6" w:rsidP="00B64BD6">
            <w:pPr>
              <w:tabs>
                <w:tab w:val="left" w:pos="426"/>
              </w:tabs>
              <w:autoSpaceDN w:val="0"/>
              <w:textAlignment w:val="baseline"/>
              <w:rPr>
                <w:bCs/>
                <w:sz w:val="18"/>
                <w:szCs w:val="18"/>
              </w:rPr>
            </w:pPr>
            <w:r w:rsidRPr="006A36C9">
              <w:rPr>
                <w:bCs/>
                <w:sz w:val="18"/>
                <w:szCs w:val="18"/>
              </w:rPr>
              <w:t>3.3) Žema temperatūra – kai kameros temperatūra nukrinta žemiau nustatytos ribos.</w:t>
            </w:r>
          </w:p>
          <w:p w14:paraId="54168790" w14:textId="77777777" w:rsidR="00B64BD6" w:rsidRPr="006A36C9" w:rsidRDefault="00B64BD6" w:rsidP="00B64BD6">
            <w:pPr>
              <w:tabs>
                <w:tab w:val="left" w:pos="426"/>
              </w:tabs>
              <w:autoSpaceDN w:val="0"/>
              <w:textAlignment w:val="baseline"/>
              <w:rPr>
                <w:bCs/>
                <w:sz w:val="18"/>
                <w:szCs w:val="18"/>
              </w:rPr>
            </w:pPr>
            <w:r w:rsidRPr="006A36C9">
              <w:rPr>
                <w:bCs/>
                <w:sz w:val="18"/>
                <w:szCs w:val="18"/>
              </w:rPr>
              <w:t>3) Atliekama termoporų kalibravimą.</w:t>
            </w:r>
          </w:p>
          <w:p w14:paraId="7F5B7746" w14:textId="77777777" w:rsidR="00B64BD6" w:rsidRPr="006A36C9" w:rsidRDefault="00B64BD6" w:rsidP="00B64BD6">
            <w:pPr>
              <w:tabs>
                <w:tab w:val="left" w:pos="426"/>
              </w:tabs>
              <w:autoSpaceDN w:val="0"/>
              <w:textAlignment w:val="baseline"/>
              <w:rPr>
                <w:bCs/>
                <w:sz w:val="18"/>
                <w:szCs w:val="18"/>
              </w:rPr>
            </w:pPr>
            <w:r w:rsidRPr="006A36C9">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72FBC212" w14:textId="77777777" w:rsidR="00B64BD6" w:rsidRPr="006A36C9" w:rsidRDefault="00B64BD6" w:rsidP="00B64BD6">
            <w:pPr>
              <w:tabs>
                <w:tab w:val="left" w:pos="426"/>
              </w:tabs>
              <w:autoSpaceDN w:val="0"/>
              <w:textAlignment w:val="baseline"/>
              <w:rPr>
                <w:bCs/>
                <w:sz w:val="18"/>
                <w:szCs w:val="18"/>
              </w:rPr>
            </w:pPr>
            <w:r w:rsidRPr="006A36C9">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3F51204E" w14:textId="77777777" w:rsidR="00B64BD6" w:rsidRPr="006A36C9" w:rsidRDefault="00B64BD6" w:rsidP="00B64BD6">
            <w:pPr>
              <w:tabs>
                <w:tab w:val="left" w:pos="426"/>
              </w:tabs>
              <w:autoSpaceDN w:val="0"/>
              <w:textAlignment w:val="baseline"/>
              <w:rPr>
                <w:bCs/>
                <w:sz w:val="18"/>
                <w:szCs w:val="18"/>
              </w:rPr>
            </w:pPr>
            <w:r w:rsidRPr="006A36C9">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380D6526" w14:textId="26511C3D" w:rsidR="00B64BD6" w:rsidRPr="00AD30DB" w:rsidRDefault="00B64BD6" w:rsidP="00B64BD6">
            <w:pPr>
              <w:tabs>
                <w:tab w:val="left" w:pos="426"/>
              </w:tabs>
              <w:autoSpaceDN w:val="0"/>
              <w:textAlignment w:val="baseline"/>
              <w:rPr>
                <w:bCs/>
                <w:sz w:val="18"/>
                <w:szCs w:val="18"/>
                <w:highlight w:val="yellow"/>
              </w:rPr>
            </w:pPr>
            <w:r w:rsidRPr="006A36C9">
              <w:rPr>
                <w:bCs/>
                <w:sz w:val="18"/>
                <w:szCs w:val="18"/>
              </w:rPr>
              <w:t>5) Rezultatų vertinamas Patvirtinama,  kad bandymų metu nėra nustatyta nuokrypių arba visi nuokrypiai yra uždaryti. Atliekamas visų atliktų testų ir matavimų rezultatų vertinimas bei pateikiamos išvados</w:t>
            </w:r>
          </w:p>
        </w:tc>
        <w:tc>
          <w:tcPr>
            <w:tcW w:w="1140" w:type="dxa"/>
            <w:vAlign w:val="center"/>
          </w:tcPr>
          <w:p w14:paraId="6970E79F" w14:textId="549BE96F" w:rsidR="00B64BD6" w:rsidRPr="006A36C9" w:rsidRDefault="00D670D0" w:rsidP="00D670D0">
            <w:pPr>
              <w:tabs>
                <w:tab w:val="left" w:pos="426"/>
              </w:tabs>
              <w:autoSpaceDN w:val="0"/>
              <w:jc w:val="center"/>
              <w:textAlignment w:val="baseline"/>
              <w:rPr>
                <w:bCs/>
                <w:sz w:val="18"/>
                <w:szCs w:val="18"/>
              </w:rPr>
            </w:pPr>
            <w:r>
              <w:rPr>
                <w:bCs/>
                <w:sz w:val="18"/>
                <w:szCs w:val="18"/>
              </w:rPr>
              <w:t>1</w:t>
            </w:r>
          </w:p>
        </w:tc>
      </w:tr>
      <w:tr w:rsidR="00B64BD6" w:rsidRPr="006A36C9" w14:paraId="2AF73F9E" w14:textId="2B72B85F" w:rsidTr="00752291">
        <w:trPr>
          <w:trHeight w:val="132"/>
          <w:jc w:val="center"/>
        </w:trPr>
        <w:tc>
          <w:tcPr>
            <w:tcW w:w="1413" w:type="dxa"/>
            <w:vMerge/>
            <w:vAlign w:val="center"/>
          </w:tcPr>
          <w:p w14:paraId="3D6AC628" w14:textId="77777777" w:rsidR="00B64BD6" w:rsidRPr="00B4710A" w:rsidRDefault="00B64BD6" w:rsidP="00FE5335">
            <w:pPr>
              <w:pStyle w:val="ListParagraph"/>
              <w:ind w:left="0"/>
              <w:rPr>
                <w:b/>
                <w:bCs/>
                <w:sz w:val="18"/>
                <w:szCs w:val="18"/>
              </w:rPr>
            </w:pPr>
          </w:p>
        </w:tc>
        <w:tc>
          <w:tcPr>
            <w:tcW w:w="1417" w:type="dxa"/>
            <w:vAlign w:val="center"/>
          </w:tcPr>
          <w:p w14:paraId="10B52A14" w14:textId="38CA533A" w:rsidR="00B64BD6" w:rsidRPr="00BF30A4" w:rsidRDefault="00D670D0" w:rsidP="00FE5335">
            <w:pPr>
              <w:tabs>
                <w:tab w:val="left" w:pos="426"/>
              </w:tabs>
              <w:autoSpaceDN w:val="0"/>
              <w:textAlignment w:val="baseline"/>
              <w:rPr>
                <w:sz w:val="18"/>
                <w:szCs w:val="18"/>
              </w:rPr>
            </w:pPr>
            <w:r w:rsidRPr="00BF30A4">
              <w:rPr>
                <w:sz w:val="18"/>
                <w:szCs w:val="18"/>
              </w:rPr>
              <w:t xml:space="preserve">4.2 </w:t>
            </w:r>
            <w:r w:rsidR="00B64BD6" w:rsidRPr="00BF30A4">
              <w:rPr>
                <w:sz w:val="18"/>
                <w:szCs w:val="18"/>
              </w:rPr>
              <w:t>Eksploatacinių charakteristikų ir našumo kvalifikavimas (PQ)</w:t>
            </w:r>
          </w:p>
          <w:p w14:paraId="111BF38C" w14:textId="77777777" w:rsidR="00B64BD6" w:rsidRPr="00BF30A4" w:rsidRDefault="00B64BD6" w:rsidP="00FE5335">
            <w:pPr>
              <w:tabs>
                <w:tab w:val="left" w:pos="426"/>
              </w:tabs>
              <w:autoSpaceDN w:val="0"/>
              <w:textAlignment w:val="baseline"/>
              <w:rPr>
                <w:sz w:val="18"/>
                <w:szCs w:val="18"/>
              </w:rPr>
            </w:pPr>
            <w:r w:rsidRPr="00BF30A4">
              <w:rPr>
                <w:sz w:val="18"/>
                <w:szCs w:val="18"/>
              </w:rPr>
              <w:t>Tikslas – įvertinti ar įrenginys įvykdo savo funkciją imituojant realias darbines sąlygas</w:t>
            </w:r>
          </w:p>
          <w:p w14:paraId="4440BEBA" w14:textId="77777777" w:rsidR="00B64BD6" w:rsidRPr="00BF30A4" w:rsidRDefault="00B64BD6" w:rsidP="00FE5335">
            <w:pPr>
              <w:tabs>
                <w:tab w:val="left" w:pos="426"/>
              </w:tabs>
              <w:autoSpaceDN w:val="0"/>
              <w:textAlignment w:val="baseline"/>
              <w:rPr>
                <w:sz w:val="18"/>
                <w:szCs w:val="18"/>
              </w:rPr>
            </w:pPr>
          </w:p>
        </w:tc>
        <w:tc>
          <w:tcPr>
            <w:tcW w:w="10065" w:type="dxa"/>
          </w:tcPr>
          <w:p w14:paraId="785AF0C3" w14:textId="77777777" w:rsidR="00B64BD6" w:rsidRPr="006A36C9" w:rsidRDefault="00B64BD6" w:rsidP="00B64BD6">
            <w:pPr>
              <w:tabs>
                <w:tab w:val="left" w:pos="426"/>
              </w:tabs>
              <w:autoSpaceDN w:val="0"/>
              <w:textAlignment w:val="baseline"/>
              <w:rPr>
                <w:bCs/>
                <w:sz w:val="18"/>
                <w:szCs w:val="18"/>
              </w:rPr>
            </w:pPr>
            <w:r w:rsidRPr="006A36C9">
              <w:rPr>
                <w:bCs/>
                <w:sz w:val="18"/>
                <w:szCs w:val="18"/>
              </w:rPr>
              <w:t>Eksploatacinių charakteristikų ir našumo kvalifikavimo (</w:t>
            </w:r>
            <w:r w:rsidRPr="006A36C9">
              <w:rPr>
                <w:bCs/>
                <w:sz w:val="18"/>
                <w:szCs w:val="18"/>
                <w:lang w:val="en-US"/>
              </w:rPr>
              <w:t xml:space="preserve">Performance Qualification </w:t>
            </w:r>
            <w:r w:rsidRPr="006A36C9">
              <w:rPr>
                <w:bCs/>
                <w:sz w:val="18"/>
                <w:szCs w:val="18"/>
              </w:rPr>
              <w:t>- PQ ) apimtis ne mažesnė nei:</w:t>
            </w:r>
          </w:p>
          <w:p w14:paraId="53D35DCD" w14:textId="77777777" w:rsidR="00B64BD6" w:rsidRPr="006A36C9" w:rsidRDefault="00B64BD6" w:rsidP="00B64BD6">
            <w:pPr>
              <w:rPr>
                <w:bCs/>
                <w:sz w:val="18"/>
                <w:szCs w:val="18"/>
              </w:rPr>
            </w:pPr>
            <w:r w:rsidRPr="006A36C9">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6EC27024" w14:textId="77777777" w:rsidR="00B64BD6" w:rsidRPr="006A36C9" w:rsidRDefault="00B64BD6" w:rsidP="00B64BD6">
            <w:pPr>
              <w:rPr>
                <w:bCs/>
                <w:sz w:val="18"/>
                <w:szCs w:val="18"/>
              </w:rPr>
            </w:pPr>
            <w:r w:rsidRPr="006A36C9">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3454F9C8" w14:textId="77777777" w:rsidR="00B64BD6" w:rsidRPr="006A36C9" w:rsidRDefault="00B64BD6" w:rsidP="00B64BD6">
            <w:pPr>
              <w:rPr>
                <w:bCs/>
                <w:sz w:val="18"/>
                <w:szCs w:val="18"/>
              </w:rPr>
            </w:pPr>
            <w:r w:rsidRPr="006A36C9">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3AFF4C4B" w14:textId="77777777" w:rsidR="00B64BD6" w:rsidRPr="006A36C9" w:rsidRDefault="00B64BD6" w:rsidP="00B64BD6">
            <w:pPr>
              <w:rPr>
                <w:bCs/>
                <w:sz w:val="18"/>
                <w:szCs w:val="18"/>
              </w:rPr>
            </w:pPr>
            <w:r w:rsidRPr="006A36C9">
              <w:rPr>
                <w:bCs/>
                <w:sz w:val="18"/>
                <w:szCs w:val="18"/>
              </w:rPr>
              <w:t>4) Pateikti tikslias temperatūros daviklių išdėstymo schemas, nurodant atstumus nuo įrenginio sienų šonų, viršaus ir apačios.</w:t>
            </w:r>
          </w:p>
          <w:p w14:paraId="6F1E9C87" w14:textId="77777777" w:rsidR="00B64BD6" w:rsidRPr="006A36C9" w:rsidRDefault="00B64BD6" w:rsidP="00B64BD6">
            <w:pPr>
              <w:rPr>
                <w:bCs/>
                <w:sz w:val="18"/>
                <w:szCs w:val="18"/>
              </w:rPr>
            </w:pPr>
            <w:r w:rsidRPr="006A36C9">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02E1C961" w14:textId="0467EB98" w:rsidR="00B64BD6" w:rsidRPr="00AD30DB" w:rsidRDefault="00B64BD6" w:rsidP="00B64BD6">
            <w:pPr>
              <w:tabs>
                <w:tab w:val="left" w:pos="426"/>
              </w:tabs>
              <w:autoSpaceDN w:val="0"/>
              <w:textAlignment w:val="baseline"/>
              <w:rPr>
                <w:bCs/>
                <w:sz w:val="18"/>
                <w:szCs w:val="18"/>
                <w:highlight w:val="yellow"/>
              </w:rPr>
            </w:pPr>
            <w:r w:rsidRPr="006A36C9">
              <w:rPr>
                <w:bCs/>
                <w:sz w:val="18"/>
                <w:szCs w:val="18"/>
              </w:rPr>
              <w:t>6) Rezultatų vertinamas. Patvirtinama,  kad bandymų metu nėra nustatyta nuokrypių arba visi nuokrypiai yra uždaryti. Atliekamas visų atliktų testų ir matavimų rezultatų vertinimas bei pateikiamos išvados</w:t>
            </w:r>
          </w:p>
        </w:tc>
        <w:tc>
          <w:tcPr>
            <w:tcW w:w="1140" w:type="dxa"/>
            <w:vAlign w:val="center"/>
          </w:tcPr>
          <w:p w14:paraId="6B17E6C8" w14:textId="4E29CC30" w:rsidR="00B64BD6" w:rsidRPr="006A36C9" w:rsidRDefault="00D670D0" w:rsidP="00D670D0">
            <w:pPr>
              <w:tabs>
                <w:tab w:val="left" w:pos="426"/>
              </w:tabs>
              <w:autoSpaceDN w:val="0"/>
              <w:jc w:val="center"/>
              <w:textAlignment w:val="baseline"/>
              <w:rPr>
                <w:bCs/>
                <w:sz w:val="18"/>
                <w:szCs w:val="18"/>
              </w:rPr>
            </w:pPr>
            <w:r>
              <w:rPr>
                <w:bCs/>
                <w:sz w:val="18"/>
                <w:szCs w:val="18"/>
              </w:rPr>
              <w:t>1</w:t>
            </w:r>
          </w:p>
        </w:tc>
      </w:tr>
    </w:tbl>
    <w:p w14:paraId="4C29E05B" w14:textId="77777777" w:rsidR="004041BB" w:rsidRDefault="004041BB">
      <w:r>
        <w:br w:type="page"/>
      </w:r>
    </w:p>
    <w:tbl>
      <w:tblPr>
        <w:tblStyle w:val="TableGrid"/>
        <w:tblW w:w="14035" w:type="dxa"/>
        <w:jc w:val="center"/>
        <w:tblLayout w:type="fixed"/>
        <w:tblLook w:val="04A0" w:firstRow="1" w:lastRow="0" w:firstColumn="1" w:lastColumn="0" w:noHBand="0" w:noVBand="1"/>
      </w:tblPr>
      <w:tblGrid>
        <w:gridCol w:w="1413"/>
        <w:gridCol w:w="1417"/>
        <w:gridCol w:w="10065"/>
        <w:gridCol w:w="1140"/>
      </w:tblGrid>
      <w:tr w:rsidR="00D670D0" w:rsidRPr="006A36C9" w14:paraId="125F5347" w14:textId="77777777" w:rsidTr="009724D3">
        <w:trPr>
          <w:trHeight w:val="132"/>
          <w:jc w:val="center"/>
        </w:trPr>
        <w:tc>
          <w:tcPr>
            <w:tcW w:w="1413" w:type="dxa"/>
            <w:vMerge w:val="restart"/>
            <w:vAlign w:val="center"/>
          </w:tcPr>
          <w:p w14:paraId="7E80ADB3" w14:textId="494DE3D3" w:rsidR="00D670D0" w:rsidRPr="00B4710A" w:rsidRDefault="00D670D0" w:rsidP="00FE5335">
            <w:pPr>
              <w:pStyle w:val="ListParagraph"/>
              <w:ind w:left="0"/>
              <w:rPr>
                <w:b/>
                <w:bCs/>
                <w:sz w:val="18"/>
                <w:szCs w:val="18"/>
              </w:rPr>
            </w:pPr>
            <w:r w:rsidRPr="00B4710A">
              <w:rPr>
                <w:b/>
                <w:bCs/>
                <w:sz w:val="18"/>
                <w:szCs w:val="18"/>
              </w:rPr>
              <w:lastRenderedPageBreak/>
              <w:t>5.Šaldytuvo (kraujo komponentų saugojimui)</w:t>
            </w:r>
          </w:p>
          <w:p w14:paraId="042C50D1" w14:textId="486FA7AF" w:rsidR="00D670D0" w:rsidRPr="00B4710A" w:rsidRDefault="00D670D0" w:rsidP="00FE5335">
            <w:pPr>
              <w:pStyle w:val="ListParagraph"/>
              <w:ind w:left="0"/>
              <w:rPr>
                <w:b/>
                <w:bCs/>
                <w:sz w:val="18"/>
                <w:szCs w:val="18"/>
              </w:rPr>
            </w:pPr>
            <w:r w:rsidRPr="00B4710A">
              <w:rPr>
                <w:b/>
                <w:bCs/>
                <w:sz w:val="18"/>
                <w:szCs w:val="18"/>
              </w:rPr>
              <w:t xml:space="preserve">BBR 625 W </w:t>
            </w:r>
            <w:proofErr w:type="spellStart"/>
            <w:r w:rsidRPr="00B4710A">
              <w:rPr>
                <w:b/>
                <w:bCs/>
                <w:sz w:val="18"/>
                <w:szCs w:val="18"/>
              </w:rPr>
              <w:t>xPRO</w:t>
            </w:r>
            <w:proofErr w:type="spellEnd"/>
            <w:r w:rsidRPr="00B4710A">
              <w:rPr>
                <w:b/>
                <w:bCs/>
                <w:sz w:val="18"/>
                <w:szCs w:val="18"/>
              </w:rPr>
              <w:t xml:space="preserve"> kvalifikavimas (OQ, PQ)</w:t>
            </w:r>
          </w:p>
        </w:tc>
        <w:tc>
          <w:tcPr>
            <w:tcW w:w="1417" w:type="dxa"/>
            <w:vAlign w:val="center"/>
          </w:tcPr>
          <w:p w14:paraId="78A22DC4" w14:textId="45C44433" w:rsidR="00D670D0" w:rsidRPr="00BF30A4" w:rsidRDefault="00D670D0" w:rsidP="00FE5335">
            <w:pPr>
              <w:tabs>
                <w:tab w:val="left" w:pos="426"/>
              </w:tabs>
              <w:autoSpaceDN w:val="0"/>
              <w:textAlignment w:val="baseline"/>
              <w:rPr>
                <w:sz w:val="18"/>
                <w:szCs w:val="18"/>
              </w:rPr>
            </w:pPr>
            <w:r w:rsidRPr="00BF30A4">
              <w:rPr>
                <w:sz w:val="18"/>
                <w:szCs w:val="18"/>
              </w:rPr>
              <w:t>5.1 Veikimo kvalifikavimas (OQ)</w:t>
            </w:r>
          </w:p>
          <w:p w14:paraId="33251720" w14:textId="00C2B111" w:rsidR="00D670D0" w:rsidRPr="00BF30A4" w:rsidRDefault="00D670D0" w:rsidP="00FE5335">
            <w:pPr>
              <w:tabs>
                <w:tab w:val="left" w:pos="426"/>
              </w:tabs>
              <w:autoSpaceDN w:val="0"/>
              <w:textAlignment w:val="baseline"/>
              <w:rPr>
                <w:sz w:val="18"/>
                <w:szCs w:val="18"/>
              </w:rPr>
            </w:pPr>
            <w:r w:rsidRPr="00BF30A4">
              <w:rPr>
                <w:sz w:val="18"/>
                <w:szCs w:val="18"/>
              </w:rPr>
              <w:t>Tikslas – įvertinti, ar įrenginys tinkamai atlieka savo funkciją</w:t>
            </w:r>
          </w:p>
        </w:tc>
        <w:tc>
          <w:tcPr>
            <w:tcW w:w="10065" w:type="dxa"/>
            <w:vAlign w:val="center"/>
          </w:tcPr>
          <w:p w14:paraId="63617AE4" w14:textId="77777777" w:rsidR="00FE5335" w:rsidRPr="006A36C9" w:rsidRDefault="00FE5335" w:rsidP="00FE5335">
            <w:pPr>
              <w:tabs>
                <w:tab w:val="left" w:pos="426"/>
              </w:tabs>
              <w:autoSpaceDN w:val="0"/>
              <w:textAlignment w:val="baseline"/>
              <w:rPr>
                <w:bCs/>
                <w:sz w:val="18"/>
                <w:szCs w:val="18"/>
              </w:rPr>
            </w:pPr>
            <w:r w:rsidRPr="006A36C9">
              <w:rPr>
                <w:bCs/>
                <w:sz w:val="18"/>
                <w:szCs w:val="18"/>
              </w:rPr>
              <w:t>Veikimo kvalifikavimo (</w:t>
            </w:r>
            <w:proofErr w:type="spellStart"/>
            <w:r w:rsidRPr="006A36C9">
              <w:rPr>
                <w:bCs/>
                <w:sz w:val="18"/>
                <w:szCs w:val="18"/>
              </w:rPr>
              <w:t>Operational</w:t>
            </w:r>
            <w:proofErr w:type="spellEnd"/>
            <w:r w:rsidRPr="006A36C9">
              <w:rPr>
                <w:bCs/>
                <w:sz w:val="18"/>
                <w:szCs w:val="18"/>
              </w:rPr>
              <w:t xml:space="preserve"> </w:t>
            </w:r>
            <w:proofErr w:type="spellStart"/>
            <w:r w:rsidRPr="006A36C9">
              <w:rPr>
                <w:bCs/>
                <w:sz w:val="18"/>
                <w:szCs w:val="18"/>
              </w:rPr>
              <w:t>Qualification</w:t>
            </w:r>
            <w:proofErr w:type="spellEnd"/>
            <w:r w:rsidRPr="006A36C9">
              <w:rPr>
                <w:bCs/>
                <w:sz w:val="18"/>
                <w:szCs w:val="18"/>
              </w:rPr>
              <w:t xml:space="preserve"> - OQ) apimtis ne mažesnė nei:</w:t>
            </w:r>
          </w:p>
          <w:p w14:paraId="2DB45AF1" w14:textId="77777777" w:rsidR="00FE5335" w:rsidRPr="006A36C9" w:rsidRDefault="00FE5335" w:rsidP="00FE5335">
            <w:pPr>
              <w:tabs>
                <w:tab w:val="left" w:pos="426"/>
              </w:tabs>
              <w:autoSpaceDN w:val="0"/>
              <w:textAlignment w:val="baseline"/>
              <w:rPr>
                <w:bCs/>
                <w:sz w:val="18"/>
                <w:szCs w:val="18"/>
              </w:rPr>
            </w:pPr>
            <w:r w:rsidRPr="006A36C9">
              <w:rPr>
                <w:bCs/>
                <w:sz w:val="18"/>
                <w:szCs w:val="18"/>
              </w:rPr>
              <w:t>1) Atliekami funkciniai bandymai.</w:t>
            </w:r>
          </w:p>
          <w:p w14:paraId="7B11886B" w14:textId="77777777" w:rsidR="00FE5335" w:rsidRPr="006A36C9" w:rsidRDefault="00FE5335" w:rsidP="00FE5335">
            <w:pPr>
              <w:tabs>
                <w:tab w:val="left" w:pos="426"/>
              </w:tabs>
              <w:autoSpaceDN w:val="0"/>
              <w:textAlignment w:val="baseline"/>
              <w:rPr>
                <w:bCs/>
                <w:sz w:val="18"/>
                <w:szCs w:val="18"/>
              </w:rPr>
            </w:pPr>
            <w:r w:rsidRPr="006A36C9">
              <w:rPr>
                <w:bCs/>
                <w:sz w:val="18"/>
                <w:szCs w:val="18"/>
              </w:rPr>
              <w:t>Atliekamas</w:t>
            </w:r>
            <w:r>
              <w:rPr>
                <w:bCs/>
                <w:sz w:val="18"/>
                <w:szCs w:val="18"/>
              </w:rPr>
              <w:t xml:space="preserve"> vizualinis </w:t>
            </w:r>
            <w:r w:rsidRPr="006A36C9">
              <w:rPr>
                <w:bCs/>
                <w:sz w:val="18"/>
                <w:szCs w:val="18"/>
              </w:rPr>
              <w:t>testas, siekiant patvirtinti, kad įranga veikia pagal gamintojo specifikacijas ir kad įrenginio valdymas yra tinkamai funkcionalus</w:t>
            </w:r>
            <w:r>
              <w:rPr>
                <w:bCs/>
                <w:sz w:val="18"/>
                <w:szCs w:val="18"/>
              </w:rPr>
              <w:t xml:space="preserve"> (tikrina ar šaldytuvas turi visas gamintojo nurodytas funkcijas ir valdymo pasirinkimus)</w:t>
            </w:r>
          </w:p>
          <w:p w14:paraId="6AAB6BE7" w14:textId="77777777" w:rsidR="00FE5335" w:rsidRPr="006A36C9" w:rsidRDefault="00FE5335" w:rsidP="00FE5335">
            <w:pPr>
              <w:tabs>
                <w:tab w:val="left" w:pos="426"/>
              </w:tabs>
              <w:autoSpaceDN w:val="0"/>
              <w:textAlignment w:val="baseline"/>
              <w:rPr>
                <w:bCs/>
                <w:sz w:val="18"/>
                <w:szCs w:val="18"/>
              </w:rPr>
            </w:pPr>
            <w:r w:rsidRPr="006A36C9">
              <w:rPr>
                <w:bCs/>
                <w:sz w:val="18"/>
                <w:szCs w:val="18"/>
              </w:rPr>
              <w:t>2) Atliekama aliarmų veikimo patikra.</w:t>
            </w:r>
          </w:p>
          <w:p w14:paraId="4D5760A6" w14:textId="77777777" w:rsidR="00FE5335" w:rsidRPr="006A36C9" w:rsidRDefault="00FE5335" w:rsidP="00FE5335">
            <w:pPr>
              <w:tabs>
                <w:tab w:val="left" w:pos="426"/>
              </w:tabs>
              <w:autoSpaceDN w:val="0"/>
              <w:textAlignment w:val="baseline"/>
              <w:rPr>
                <w:bCs/>
                <w:sz w:val="18"/>
                <w:szCs w:val="18"/>
              </w:rPr>
            </w:pPr>
            <w:r w:rsidRPr="006A36C9">
              <w:rPr>
                <w:bCs/>
                <w:sz w:val="18"/>
                <w:szCs w:val="18"/>
              </w:rPr>
              <w:t>Sugeneruoti ir patikrinti įrangos aliarmus. Suformuoti aliarmų ataskaitas. Aliarmų patikra turi apimti ne mažiau kaip šiuos aliarmus:</w:t>
            </w:r>
          </w:p>
          <w:p w14:paraId="2C239114" w14:textId="77777777" w:rsidR="00FE5335" w:rsidRPr="006A36C9" w:rsidRDefault="00FE5335" w:rsidP="00FE5335">
            <w:pPr>
              <w:tabs>
                <w:tab w:val="left" w:pos="426"/>
              </w:tabs>
              <w:autoSpaceDN w:val="0"/>
              <w:textAlignment w:val="baseline"/>
              <w:rPr>
                <w:bCs/>
                <w:sz w:val="18"/>
                <w:szCs w:val="18"/>
              </w:rPr>
            </w:pPr>
            <w:r w:rsidRPr="006A36C9">
              <w:rPr>
                <w:bCs/>
                <w:sz w:val="18"/>
                <w:szCs w:val="18"/>
              </w:rPr>
              <w:t>3.1) Dingus elektros tiekimui arba išjungus maitinimo jungiklį</w:t>
            </w:r>
          </w:p>
          <w:p w14:paraId="6B817EC2" w14:textId="77777777" w:rsidR="00FE5335" w:rsidRPr="006A36C9" w:rsidRDefault="00FE5335" w:rsidP="00FE5335">
            <w:pPr>
              <w:tabs>
                <w:tab w:val="left" w:pos="426"/>
              </w:tabs>
              <w:autoSpaceDN w:val="0"/>
              <w:textAlignment w:val="baseline"/>
              <w:rPr>
                <w:bCs/>
                <w:sz w:val="18"/>
                <w:szCs w:val="18"/>
              </w:rPr>
            </w:pPr>
            <w:r w:rsidRPr="006A36C9">
              <w:rPr>
                <w:bCs/>
                <w:sz w:val="18"/>
                <w:szCs w:val="18"/>
              </w:rPr>
              <w:t>3.2) Aukšta temperatūra – kai kameros temperatūra viršija nustatytas ribas</w:t>
            </w:r>
          </w:p>
          <w:p w14:paraId="61E8D827" w14:textId="77777777" w:rsidR="00FE5335" w:rsidRPr="006A36C9" w:rsidRDefault="00FE5335" w:rsidP="00FE5335">
            <w:pPr>
              <w:tabs>
                <w:tab w:val="left" w:pos="426"/>
              </w:tabs>
              <w:autoSpaceDN w:val="0"/>
              <w:textAlignment w:val="baseline"/>
              <w:rPr>
                <w:bCs/>
                <w:sz w:val="18"/>
                <w:szCs w:val="18"/>
              </w:rPr>
            </w:pPr>
            <w:r w:rsidRPr="006A36C9">
              <w:rPr>
                <w:bCs/>
                <w:sz w:val="18"/>
                <w:szCs w:val="18"/>
              </w:rPr>
              <w:t>3.3) Žema temperatūra – kai kameros temperatūra nukrinta žemiau nustatytos ribos.</w:t>
            </w:r>
          </w:p>
          <w:p w14:paraId="3CB93DCA" w14:textId="77777777" w:rsidR="00FE5335" w:rsidRPr="006A36C9" w:rsidRDefault="00FE5335" w:rsidP="00FE5335">
            <w:pPr>
              <w:tabs>
                <w:tab w:val="left" w:pos="426"/>
              </w:tabs>
              <w:autoSpaceDN w:val="0"/>
              <w:textAlignment w:val="baseline"/>
              <w:rPr>
                <w:bCs/>
                <w:sz w:val="18"/>
                <w:szCs w:val="18"/>
              </w:rPr>
            </w:pPr>
            <w:r w:rsidRPr="006A36C9">
              <w:rPr>
                <w:bCs/>
                <w:sz w:val="18"/>
                <w:szCs w:val="18"/>
              </w:rPr>
              <w:t>3) Atliekama termoporų kalibravimą.</w:t>
            </w:r>
          </w:p>
          <w:p w14:paraId="29843E42" w14:textId="77777777" w:rsidR="00FE5335" w:rsidRPr="006A36C9" w:rsidRDefault="00FE5335" w:rsidP="00FE5335">
            <w:pPr>
              <w:tabs>
                <w:tab w:val="left" w:pos="426"/>
              </w:tabs>
              <w:autoSpaceDN w:val="0"/>
              <w:textAlignment w:val="baseline"/>
              <w:rPr>
                <w:bCs/>
                <w:sz w:val="18"/>
                <w:szCs w:val="18"/>
              </w:rPr>
            </w:pPr>
            <w:r w:rsidRPr="006A36C9">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51553594" w14:textId="77777777" w:rsidR="00FE5335" w:rsidRPr="006A36C9" w:rsidRDefault="00FE5335" w:rsidP="00FE5335">
            <w:pPr>
              <w:tabs>
                <w:tab w:val="left" w:pos="426"/>
              </w:tabs>
              <w:autoSpaceDN w:val="0"/>
              <w:textAlignment w:val="baseline"/>
              <w:rPr>
                <w:bCs/>
                <w:sz w:val="18"/>
                <w:szCs w:val="18"/>
              </w:rPr>
            </w:pPr>
            <w:r w:rsidRPr="006A36C9">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4CF5532B" w14:textId="77777777" w:rsidR="00FE5335" w:rsidRPr="006A36C9" w:rsidRDefault="00FE5335" w:rsidP="00FE5335">
            <w:pPr>
              <w:tabs>
                <w:tab w:val="left" w:pos="426"/>
              </w:tabs>
              <w:autoSpaceDN w:val="0"/>
              <w:textAlignment w:val="baseline"/>
              <w:rPr>
                <w:bCs/>
                <w:sz w:val="18"/>
                <w:szCs w:val="18"/>
              </w:rPr>
            </w:pPr>
            <w:r w:rsidRPr="006A36C9">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30F4FF1E" w14:textId="7A8481BE" w:rsidR="00D670D0" w:rsidRPr="00AF010A" w:rsidRDefault="00FE5335" w:rsidP="00FE5335">
            <w:pPr>
              <w:tabs>
                <w:tab w:val="left" w:pos="426"/>
              </w:tabs>
              <w:autoSpaceDN w:val="0"/>
              <w:textAlignment w:val="baseline"/>
              <w:rPr>
                <w:bCs/>
                <w:sz w:val="18"/>
                <w:szCs w:val="18"/>
              </w:rPr>
            </w:pPr>
            <w:r w:rsidRPr="006A36C9">
              <w:rPr>
                <w:bCs/>
                <w:sz w:val="18"/>
                <w:szCs w:val="18"/>
              </w:rPr>
              <w:t>5) Rezultatų vertinamas Patvirtinama,  kad bandymų metu nėra nustatyta nuokrypių arba visi nuokrypiai yra uždaryti. Atliekamas visų atliktų testų ir matavimų rezultatų vertinimas bei pateikiamos išvados</w:t>
            </w:r>
          </w:p>
        </w:tc>
        <w:tc>
          <w:tcPr>
            <w:tcW w:w="1140" w:type="dxa"/>
            <w:vAlign w:val="center"/>
          </w:tcPr>
          <w:p w14:paraId="41EBE93B" w14:textId="2806B88B" w:rsidR="00D670D0" w:rsidRPr="00AF010A" w:rsidRDefault="00FE5335" w:rsidP="00D670D0">
            <w:pPr>
              <w:tabs>
                <w:tab w:val="left" w:pos="426"/>
              </w:tabs>
              <w:autoSpaceDN w:val="0"/>
              <w:jc w:val="center"/>
              <w:textAlignment w:val="baseline"/>
              <w:rPr>
                <w:bCs/>
                <w:sz w:val="18"/>
                <w:szCs w:val="18"/>
              </w:rPr>
            </w:pPr>
            <w:r>
              <w:rPr>
                <w:bCs/>
                <w:sz w:val="18"/>
                <w:szCs w:val="18"/>
              </w:rPr>
              <w:t>2</w:t>
            </w:r>
          </w:p>
        </w:tc>
      </w:tr>
      <w:tr w:rsidR="00D670D0" w:rsidRPr="006A36C9" w14:paraId="13B68C3D" w14:textId="77777777" w:rsidTr="009724D3">
        <w:trPr>
          <w:trHeight w:val="4097"/>
          <w:jc w:val="center"/>
        </w:trPr>
        <w:tc>
          <w:tcPr>
            <w:tcW w:w="1413" w:type="dxa"/>
            <w:vMerge/>
            <w:vAlign w:val="center"/>
          </w:tcPr>
          <w:p w14:paraId="6ADA3171" w14:textId="77777777" w:rsidR="00D670D0" w:rsidRPr="00B4710A" w:rsidRDefault="00D670D0" w:rsidP="00FE5335">
            <w:pPr>
              <w:pStyle w:val="ListParagraph"/>
              <w:ind w:left="0"/>
              <w:rPr>
                <w:b/>
                <w:bCs/>
                <w:sz w:val="18"/>
                <w:szCs w:val="18"/>
              </w:rPr>
            </w:pPr>
          </w:p>
        </w:tc>
        <w:tc>
          <w:tcPr>
            <w:tcW w:w="1417" w:type="dxa"/>
            <w:vAlign w:val="center"/>
          </w:tcPr>
          <w:p w14:paraId="480F8C34" w14:textId="634F2BAF" w:rsidR="00D670D0" w:rsidRPr="00BF30A4" w:rsidRDefault="00D670D0" w:rsidP="00FE5335">
            <w:pPr>
              <w:tabs>
                <w:tab w:val="left" w:pos="426"/>
              </w:tabs>
              <w:autoSpaceDN w:val="0"/>
              <w:textAlignment w:val="baseline"/>
              <w:rPr>
                <w:sz w:val="18"/>
                <w:szCs w:val="18"/>
              </w:rPr>
            </w:pPr>
            <w:r w:rsidRPr="00BF30A4">
              <w:rPr>
                <w:sz w:val="18"/>
                <w:szCs w:val="18"/>
              </w:rPr>
              <w:t>5.2 Eksploatacinių charakteristikų ir našumo kvalifikavimas (PQ)</w:t>
            </w:r>
          </w:p>
          <w:p w14:paraId="1782751F" w14:textId="77777777" w:rsidR="00D670D0" w:rsidRPr="00BF30A4" w:rsidRDefault="00D670D0" w:rsidP="00FE5335">
            <w:pPr>
              <w:tabs>
                <w:tab w:val="left" w:pos="426"/>
              </w:tabs>
              <w:autoSpaceDN w:val="0"/>
              <w:textAlignment w:val="baseline"/>
              <w:rPr>
                <w:sz w:val="18"/>
                <w:szCs w:val="18"/>
              </w:rPr>
            </w:pPr>
            <w:r w:rsidRPr="00BF30A4">
              <w:rPr>
                <w:sz w:val="18"/>
                <w:szCs w:val="18"/>
              </w:rPr>
              <w:t>Tikslas – įvertinti ar įrenginys įvykdo savo funkciją imituojant realias darbines sąlygas</w:t>
            </w:r>
          </w:p>
          <w:p w14:paraId="4FA79F2E" w14:textId="77777777" w:rsidR="00D670D0" w:rsidRPr="00BF30A4" w:rsidRDefault="00D670D0" w:rsidP="00FE5335">
            <w:pPr>
              <w:tabs>
                <w:tab w:val="left" w:pos="426"/>
              </w:tabs>
              <w:autoSpaceDN w:val="0"/>
              <w:textAlignment w:val="baseline"/>
              <w:rPr>
                <w:sz w:val="18"/>
                <w:szCs w:val="18"/>
              </w:rPr>
            </w:pPr>
          </w:p>
        </w:tc>
        <w:tc>
          <w:tcPr>
            <w:tcW w:w="10065" w:type="dxa"/>
            <w:vAlign w:val="center"/>
          </w:tcPr>
          <w:p w14:paraId="5798931F" w14:textId="77777777" w:rsidR="00FE5335" w:rsidRPr="006A36C9" w:rsidRDefault="00FE5335" w:rsidP="00FE5335">
            <w:pPr>
              <w:tabs>
                <w:tab w:val="left" w:pos="426"/>
              </w:tabs>
              <w:autoSpaceDN w:val="0"/>
              <w:textAlignment w:val="baseline"/>
              <w:rPr>
                <w:bCs/>
                <w:sz w:val="18"/>
                <w:szCs w:val="18"/>
              </w:rPr>
            </w:pPr>
            <w:r w:rsidRPr="006A36C9">
              <w:rPr>
                <w:bCs/>
                <w:sz w:val="18"/>
                <w:szCs w:val="18"/>
              </w:rPr>
              <w:t>Eksploatacinių charakteristikų ir našumo kvalifikavimo (</w:t>
            </w:r>
            <w:r w:rsidRPr="006A36C9">
              <w:rPr>
                <w:bCs/>
                <w:sz w:val="18"/>
                <w:szCs w:val="18"/>
                <w:lang w:val="en-US"/>
              </w:rPr>
              <w:t xml:space="preserve">Performance Qualification </w:t>
            </w:r>
            <w:r w:rsidRPr="006A36C9">
              <w:rPr>
                <w:bCs/>
                <w:sz w:val="18"/>
                <w:szCs w:val="18"/>
              </w:rPr>
              <w:t>- PQ ) apimtis ne mažesnė nei:</w:t>
            </w:r>
          </w:p>
          <w:p w14:paraId="1350F816" w14:textId="77777777" w:rsidR="00FE5335" w:rsidRPr="006A36C9" w:rsidRDefault="00FE5335" w:rsidP="00FE5335">
            <w:pPr>
              <w:rPr>
                <w:bCs/>
                <w:sz w:val="18"/>
                <w:szCs w:val="18"/>
              </w:rPr>
            </w:pPr>
            <w:r w:rsidRPr="006A36C9">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244A2615" w14:textId="77777777" w:rsidR="00FE5335" w:rsidRPr="006A36C9" w:rsidRDefault="00FE5335" w:rsidP="00FE5335">
            <w:pPr>
              <w:rPr>
                <w:bCs/>
                <w:sz w:val="18"/>
                <w:szCs w:val="18"/>
              </w:rPr>
            </w:pPr>
            <w:r w:rsidRPr="006A36C9">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4BA3AF0C" w14:textId="77777777" w:rsidR="00FE5335" w:rsidRPr="006A36C9" w:rsidRDefault="00FE5335" w:rsidP="00FE5335">
            <w:pPr>
              <w:rPr>
                <w:bCs/>
                <w:sz w:val="18"/>
                <w:szCs w:val="18"/>
              </w:rPr>
            </w:pPr>
            <w:r w:rsidRPr="006A36C9">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617F3AC5" w14:textId="77777777" w:rsidR="00FE5335" w:rsidRPr="006A36C9" w:rsidRDefault="00FE5335" w:rsidP="00FE5335">
            <w:pPr>
              <w:rPr>
                <w:bCs/>
                <w:sz w:val="18"/>
                <w:szCs w:val="18"/>
              </w:rPr>
            </w:pPr>
            <w:r w:rsidRPr="006A36C9">
              <w:rPr>
                <w:bCs/>
                <w:sz w:val="18"/>
                <w:szCs w:val="18"/>
              </w:rPr>
              <w:t>4) Pateikti tikslias temperatūros daviklių išdėstymo schemas, nurodant atstumus nuo įrenginio sienų šonų, viršaus ir apačios.</w:t>
            </w:r>
          </w:p>
          <w:p w14:paraId="68FE887B" w14:textId="77777777" w:rsidR="00FE5335" w:rsidRPr="006A36C9" w:rsidRDefault="00FE5335" w:rsidP="00FE5335">
            <w:pPr>
              <w:rPr>
                <w:bCs/>
                <w:sz w:val="18"/>
                <w:szCs w:val="18"/>
              </w:rPr>
            </w:pPr>
            <w:r w:rsidRPr="006A36C9">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C928D89" w14:textId="07C6CCA0" w:rsidR="00D670D0" w:rsidRPr="00AF010A" w:rsidRDefault="00FE5335" w:rsidP="00FE5335">
            <w:pPr>
              <w:tabs>
                <w:tab w:val="left" w:pos="426"/>
              </w:tabs>
              <w:autoSpaceDN w:val="0"/>
              <w:textAlignment w:val="baseline"/>
              <w:rPr>
                <w:bCs/>
                <w:sz w:val="18"/>
                <w:szCs w:val="18"/>
              </w:rPr>
            </w:pPr>
            <w:r w:rsidRPr="006A36C9">
              <w:rPr>
                <w:bCs/>
                <w:sz w:val="18"/>
                <w:szCs w:val="18"/>
              </w:rPr>
              <w:t>6) Rezultatų vertinamas. Patvirtinama,  kad bandymų metu nėra nustatyta nuokrypių arba visi nuokrypiai yra uždaryti. Atliekamas visų atliktų testų ir matavimų rezultatų vertinimas bei pateikiamos išvados</w:t>
            </w:r>
          </w:p>
        </w:tc>
        <w:tc>
          <w:tcPr>
            <w:tcW w:w="1140" w:type="dxa"/>
            <w:vAlign w:val="center"/>
          </w:tcPr>
          <w:p w14:paraId="4D4CBB34" w14:textId="24E27973" w:rsidR="00D670D0" w:rsidRPr="00AF010A" w:rsidRDefault="00FE5335" w:rsidP="00D670D0">
            <w:pPr>
              <w:tabs>
                <w:tab w:val="left" w:pos="426"/>
              </w:tabs>
              <w:autoSpaceDN w:val="0"/>
              <w:jc w:val="center"/>
              <w:textAlignment w:val="baseline"/>
              <w:rPr>
                <w:bCs/>
                <w:sz w:val="18"/>
                <w:szCs w:val="18"/>
              </w:rPr>
            </w:pPr>
            <w:r>
              <w:rPr>
                <w:bCs/>
                <w:sz w:val="18"/>
                <w:szCs w:val="18"/>
              </w:rPr>
              <w:t>2</w:t>
            </w:r>
          </w:p>
        </w:tc>
      </w:tr>
    </w:tbl>
    <w:p w14:paraId="03776C62" w14:textId="77777777" w:rsidR="004041BB" w:rsidRDefault="004041BB">
      <w:r>
        <w:br w:type="page"/>
      </w:r>
    </w:p>
    <w:tbl>
      <w:tblPr>
        <w:tblStyle w:val="TableGrid"/>
        <w:tblW w:w="14035" w:type="dxa"/>
        <w:jc w:val="center"/>
        <w:tblLayout w:type="fixed"/>
        <w:tblLook w:val="04A0" w:firstRow="1" w:lastRow="0" w:firstColumn="1" w:lastColumn="0" w:noHBand="0" w:noVBand="1"/>
      </w:tblPr>
      <w:tblGrid>
        <w:gridCol w:w="1413"/>
        <w:gridCol w:w="1417"/>
        <w:gridCol w:w="10065"/>
        <w:gridCol w:w="1140"/>
      </w:tblGrid>
      <w:tr w:rsidR="00D670D0" w:rsidRPr="006A36C9" w14:paraId="4828DECC" w14:textId="0EFD716F" w:rsidTr="009724D3">
        <w:trPr>
          <w:trHeight w:val="132"/>
          <w:jc w:val="center"/>
        </w:trPr>
        <w:tc>
          <w:tcPr>
            <w:tcW w:w="1413" w:type="dxa"/>
            <w:vMerge w:val="restart"/>
            <w:vAlign w:val="center"/>
          </w:tcPr>
          <w:p w14:paraId="7A2A8952" w14:textId="6B219C55" w:rsidR="00920B67" w:rsidRPr="00B4710A" w:rsidRDefault="00FE5335" w:rsidP="00FE5335">
            <w:pPr>
              <w:pStyle w:val="ListParagraph"/>
              <w:ind w:left="0"/>
              <w:rPr>
                <w:b/>
                <w:bCs/>
                <w:sz w:val="18"/>
                <w:szCs w:val="18"/>
              </w:rPr>
            </w:pPr>
            <w:r w:rsidRPr="00B4710A">
              <w:rPr>
                <w:b/>
                <w:bCs/>
                <w:sz w:val="18"/>
                <w:szCs w:val="18"/>
              </w:rPr>
              <w:lastRenderedPageBreak/>
              <w:t>6.</w:t>
            </w:r>
            <w:r w:rsidR="00D670D0" w:rsidRPr="00B4710A">
              <w:rPr>
                <w:b/>
                <w:bCs/>
                <w:sz w:val="18"/>
                <w:szCs w:val="18"/>
              </w:rPr>
              <w:t>Plazmos saugojimui skirtos šaldymo patalpos</w:t>
            </w:r>
          </w:p>
          <w:p w14:paraId="089880C0" w14:textId="19B0D84E" w:rsidR="00D670D0" w:rsidRPr="00B4710A" w:rsidRDefault="00920B67" w:rsidP="00FE5335">
            <w:pPr>
              <w:pStyle w:val="ListParagraph"/>
              <w:ind w:left="0"/>
              <w:rPr>
                <w:b/>
                <w:bCs/>
                <w:sz w:val="18"/>
                <w:szCs w:val="18"/>
              </w:rPr>
            </w:pPr>
            <w:r w:rsidRPr="00B4710A">
              <w:rPr>
                <w:b/>
                <w:bCs/>
                <w:sz w:val="18"/>
                <w:szCs w:val="18"/>
              </w:rPr>
              <w:t>K</w:t>
            </w:r>
            <w:r w:rsidR="00D670D0" w:rsidRPr="00B4710A">
              <w:rPr>
                <w:b/>
                <w:bCs/>
                <w:sz w:val="18"/>
                <w:szCs w:val="18"/>
              </w:rPr>
              <w:t>valifikavim</w:t>
            </w:r>
            <w:r w:rsidRPr="00B4710A">
              <w:rPr>
                <w:b/>
                <w:bCs/>
                <w:sz w:val="18"/>
                <w:szCs w:val="18"/>
              </w:rPr>
              <w:t>a</w:t>
            </w:r>
            <w:r w:rsidR="00D670D0" w:rsidRPr="00B4710A">
              <w:rPr>
                <w:b/>
                <w:bCs/>
                <w:sz w:val="18"/>
                <w:szCs w:val="18"/>
              </w:rPr>
              <w:t xml:space="preserve">s </w:t>
            </w:r>
            <w:proofErr w:type="spellStart"/>
            <w:r w:rsidR="00D670D0" w:rsidRPr="00B4710A">
              <w:rPr>
                <w:b/>
                <w:bCs/>
                <w:sz w:val="18"/>
                <w:szCs w:val="18"/>
              </w:rPr>
              <w:t>kvalifikavim</w:t>
            </w:r>
            <w:r w:rsidRPr="00B4710A">
              <w:rPr>
                <w:b/>
                <w:bCs/>
                <w:sz w:val="18"/>
                <w:szCs w:val="18"/>
              </w:rPr>
              <w:t>a</w:t>
            </w:r>
            <w:r w:rsidR="00D670D0" w:rsidRPr="00B4710A">
              <w:rPr>
                <w:b/>
                <w:bCs/>
                <w:sz w:val="18"/>
                <w:szCs w:val="18"/>
              </w:rPr>
              <w:t>s</w:t>
            </w:r>
            <w:proofErr w:type="spellEnd"/>
            <w:r w:rsidR="00D670D0" w:rsidRPr="00B4710A">
              <w:rPr>
                <w:b/>
                <w:bCs/>
                <w:sz w:val="18"/>
                <w:szCs w:val="18"/>
              </w:rPr>
              <w:t xml:space="preserve"> (OQ, PQ)</w:t>
            </w:r>
          </w:p>
        </w:tc>
        <w:tc>
          <w:tcPr>
            <w:tcW w:w="1417" w:type="dxa"/>
            <w:vAlign w:val="center"/>
          </w:tcPr>
          <w:p w14:paraId="7647843C" w14:textId="660C02D3" w:rsidR="00D670D0" w:rsidRPr="00BF30A4" w:rsidRDefault="00FE5335" w:rsidP="00FE5335">
            <w:pPr>
              <w:tabs>
                <w:tab w:val="left" w:pos="426"/>
              </w:tabs>
              <w:autoSpaceDN w:val="0"/>
              <w:textAlignment w:val="baseline"/>
              <w:rPr>
                <w:sz w:val="18"/>
                <w:szCs w:val="18"/>
              </w:rPr>
            </w:pPr>
            <w:r w:rsidRPr="00BF30A4">
              <w:rPr>
                <w:sz w:val="18"/>
                <w:szCs w:val="18"/>
              </w:rPr>
              <w:t xml:space="preserve">6.1 </w:t>
            </w:r>
            <w:r w:rsidR="00D670D0" w:rsidRPr="00BF30A4">
              <w:rPr>
                <w:sz w:val="18"/>
                <w:szCs w:val="18"/>
              </w:rPr>
              <w:t>Veikimo kvalifikavimas (OQ)</w:t>
            </w:r>
          </w:p>
          <w:p w14:paraId="5D900E34" w14:textId="30A8DF6B" w:rsidR="00D670D0" w:rsidRPr="00BF30A4" w:rsidRDefault="00D670D0" w:rsidP="00FE5335">
            <w:pPr>
              <w:tabs>
                <w:tab w:val="left" w:pos="426"/>
              </w:tabs>
              <w:autoSpaceDN w:val="0"/>
              <w:textAlignment w:val="baseline"/>
              <w:rPr>
                <w:sz w:val="18"/>
                <w:szCs w:val="18"/>
              </w:rPr>
            </w:pPr>
            <w:r w:rsidRPr="00BF30A4">
              <w:rPr>
                <w:sz w:val="18"/>
                <w:szCs w:val="18"/>
              </w:rPr>
              <w:t>Tikslas – įvertinti, ar įrenginys tinkamai atlieka savo funkciją</w:t>
            </w:r>
          </w:p>
        </w:tc>
        <w:tc>
          <w:tcPr>
            <w:tcW w:w="10065" w:type="dxa"/>
            <w:vAlign w:val="center"/>
          </w:tcPr>
          <w:p w14:paraId="4E821928" w14:textId="118F3487" w:rsidR="00D670D0" w:rsidRPr="00AF010A" w:rsidRDefault="00D670D0" w:rsidP="00D670D0">
            <w:pPr>
              <w:tabs>
                <w:tab w:val="left" w:pos="426"/>
              </w:tabs>
              <w:autoSpaceDN w:val="0"/>
              <w:textAlignment w:val="baseline"/>
              <w:rPr>
                <w:bCs/>
                <w:sz w:val="18"/>
                <w:szCs w:val="18"/>
              </w:rPr>
            </w:pPr>
            <w:r w:rsidRPr="00AF010A">
              <w:rPr>
                <w:bCs/>
                <w:sz w:val="18"/>
                <w:szCs w:val="18"/>
              </w:rPr>
              <w:t>Veikimo kvalifikavimo (</w:t>
            </w:r>
            <w:proofErr w:type="spellStart"/>
            <w:r w:rsidRPr="00AF010A">
              <w:rPr>
                <w:bCs/>
                <w:sz w:val="18"/>
                <w:szCs w:val="18"/>
              </w:rPr>
              <w:t>Operational</w:t>
            </w:r>
            <w:proofErr w:type="spellEnd"/>
            <w:r w:rsidRPr="00AF010A">
              <w:rPr>
                <w:bCs/>
                <w:sz w:val="18"/>
                <w:szCs w:val="18"/>
              </w:rPr>
              <w:t xml:space="preserve"> </w:t>
            </w:r>
            <w:proofErr w:type="spellStart"/>
            <w:r w:rsidRPr="00AF010A">
              <w:rPr>
                <w:bCs/>
                <w:sz w:val="18"/>
                <w:szCs w:val="18"/>
              </w:rPr>
              <w:t>Qualification</w:t>
            </w:r>
            <w:proofErr w:type="spellEnd"/>
            <w:r w:rsidRPr="00AF010A">
              <w:rPr>
                <w:bCs/>
                <w:sz w:val="18"/>
                <w:szCs w:val="18"/>
              </w:rPr>
              <w:t xml:space="preserve"> - OQ) apimtis ne mažesnė nei:</w:t>
            </w:r>
          </w:p>
          <w:p w14:paraId="2A3D2F3F" w14:textId="0A1341BC" w:rsidR="00D670D0" w:rsidRPr="00AF010A" w:rsidRDefault="00D670D0" w:rsidP="00D670D0">
            <w:pPr>
              <w:tabs>
                <w:tab w:val="left" w:pos="426"/>
              </w:tabs>
              <w:autoSpaceDN w:val="0"/>
              <w:textAlignment w:val="baseline"/>
              <w:rPr>
                <w:bCs/>
                <w:sz w:val="18"/>
                <w:szCs w:val="18"/>
              </w:rPr>
            </w:pPr>
            <w:r w:rsidRPr="00AF010A">
              <w:rPr>
                <w:bCs/>
                <w:sz w:val="18"/>
                <w:szCs w:val="18"/>
              </w:rPr>
              <w:t>1)Vizuali apžiūra (Šaldymo patalpa) </w:t>
            </w:r>
          </w:p>
          <w:p w14:paraId="216F3258" w14:textId="77777777" w:rsidR="00D670D0" w:rsidRPr="0045214B" w:rsidRDefault="00D670D0" w:rsidP="00D670D0">
            <w:pPr>
              <w:tabs>
                <w:tab w:val="left" w:pos="426"/>
              </w:tabs>
              <w:autoSpaceDN w:val="0"/>
              <w:textAlignment w:val="baseline"/>
              <w:rPr>
                <w:bCs/>
                <w:sz w:val="18"/>
                <w:szCs w:val="18"/>
              </w:rPr>
            </w:pPr>
            <w:r w:rsidRPr="0045214B">
              <w:rPr>
                <w:bCs/>
                <w:sz w:val="18"/>
                <w:szCs w:val="18"/>
              </w:rPr>
              <w:t>Vertinama: </w:t>
            </w:r>
          </w:p>
          <w:p w14:paraId="41EB1C21" w14:textId="77777777" w:rsidR="00D670D0" w:rsidRPr="0045214B" w:rsidRDefault="00D670D0" w:rsidP="00D670D0">
            <w:pPr>
              <w:tabs>
                <w:tab w:val="left" w:pos="426"/>
              </w:tabs>
              <w:autoSpaceDN w:val="0"/>
              <w:textAlignment w:val="baseline"/>
              <w:rPr>
                <w:bCs/>
                <w:sz w:val="18"/>
                <w:szCs w:val="18"/>
              </w:rPr>
            </w:pPr>
            <w:r w:rsidRPr="0045214B">
              <w:rPr>
                <w:bCs/>
                <w:sz w:val="18"/>
                <w:szCs w:val="18"/>
              </w:rPr>
              <w:t>-patalpos sienų, lubų ir grindų būklė (vientisumas, šilumos izoliacijos pažeidimų, drėgmės, pelėsio ar kondensato požymių nebuvimas); </w:t>
            </w:r>
          </w:p>
          <w:p w14:paraId="73A306BC" w14:textId="77777777" w:rsidR="00D670D0" w:rsidRPr="0045214B" w:rsidRDefault="00D670D0" w:rsidP="00D670D0">
            <w:pPr>
              <w:tabs>
                <w:tab w:val="left" w:pos="426"/>
              </w:tabs>
              <w:autoSpaceDN w:val="0"/>
              <w:textAlignment w:val="baseline"/>
              <w:rPr>
                <w:bCs/>
                <w:sz w:val="18"/>
                <w:szCs w:val="18"/>
              </w:rPr>
            </w:pPr>
            <w:r w:rsidRPr="0045214B">
              <w:rPr>
                <w:bCs/>
                <w:sz w:val="18"/>
                <w:szCs w:val="18"/>
              </w:rPr>
              <w:t>-durų, sandarinimo tarpinių ir uždarymo mechanizmų būklė bei sandarumas; </w:t>
            </w:r>
          </w:p>
          <w:p w14:paraId="35A8F6A5" w14:textId="32986DB4" w:rsidR="00D670D0" w:rsidRPr="0045214B" w:rsidRDefault="00D670D0" w:rsidP="00D670D0">
            <w:pPr>
              <w:tabs>
                <w:tab w:val="left" w:pos="426"/>
              </w:tabs>
              <w:autoSpaceDN w:val="0"/>
              <w:textAlignment w:val="baseline"/>
              <w:rPr>
                <w:bCs/>
                <w:sz w:val="18"/>
                <w:szCs w:val="18"/>
              </w:rPr>
            </w:pPr>
            <w:r w:rsidRPr="0045214B">
              <w:rPr>
                <w:bCs/>
                <w:sz w:val="18"/>
                <w:szCs w:val="18"/>
              </w:rPr>
              <w:t>Vizualinės apžiūros rezultatai turi būti dokumentuoti, o nustatyti trūkumai – įvertinti ir, jei taikoma, pašalinti prieš pradedant ar tęsiant kvalifikavimo bandymus. </w:t>
            </w:r>
          </w:p>
          <w:p w14:paraId="2E0AEAF7" w14:textId="77777777" w:rsidR="00D670D0" w:rsidRPr="0045214B" w:rsidRDefault="00D670D0" w:rsidP="00D670D0">
            <w:pPr>
              <w:tabs>
                <w:tab w:val="left" w:pos="426"/>
              </w:tabs>
              <w:autoSpaceDN w:val="0"/>
              <w:textAlignment w:val="baseline"/>
              <w:rPr>
                <w:bCs/>
                <w:sz w:val="18"/>
                <w:szCs w:val="18"/>
              </w:rPr>
            </w:pPr>
            <w:r w:rsidRPr="0045214B">
              <w:rPr>
                <w:bCs/>
                <w:sz w:val="18"/>
                <w:szCs w:val="18"/>
              </w:rPr>
              <w:t>Priimtinumo kriterijus: vizualinės apžiūros metu nustatyta, kad patalpos sienos, lubos ir grindys yra vientisos, be izoliacijos pažeidimų, drėgmės, pelėsio ar kondensato požymių. Durys, sandarinimo tarpinės ir uždarymo mechanizmai yra tvarkingi, sandarūs ir užtikrina tinkamą patalpos izoliaciją. Nėra nustatyta trūkumų, galinčių turėti įtakos šaldymo patalpos veikimui ar kvalifikavimo rezultatams. </w:t>
            </w:r>
          </w:p>
          <w:p w14:paraId="3D4E3B56" w14:textId="27EDF041" w:rsidR="00D670D0" w:rsidRPr="00AF010A" w:rsidRDefault="00D670D0" w:rsidP="00D670D0">
            <w:pPr>
              <w:tabs>
                <w:tab w:val="left" w:pos="426"/>
              </w:tabs>
              <w:autoSpaceDN w:val="0"/>
              <w:textAlignment w:val="baseline"/>
              <w:rPr>
                <w:bCs/>
                <w:sz w:val="18"/>
                <w:szCs w:val="18"/>
              </w:rPr>
            </w:pPr>
            <w:r w:rsidRPr="00AF010A">
              <w:rPr>
                <w:bCs/>
                <w:sz w:val="18"/>
                <w:szCs w:val="18"/>
              </w:rPr>
              <w:t>2)Vizuali apžiūra  (Šaldymo sistema)</w:t>
            </w:r>
          </w:p>
          <w:p w14:paraId="1CEF0CF4" w14:textId="77777777" w:rsidR="00D670D0" w:rsidRPr="0045214B" w:rsidRDefault="00D670D0" w:rsidP="00D670D0">
            <w:pPr>
              <w:tabs>
                <w:tab w:val="left" w:pos="426"/>
              </w:tabs>
              <w:autoSpaceDN w:val="0"/>
              <w:textAlignment w:val="baseline"/>
              <w:rPr>
                <w:bCs/>
                <w:sz w:val="18"/>
                <w:szCs w:val="18"/>
              </w:rPr>
            </w:pPr>
            <w:r w:rsidRPr="0045214B">
              <w:rPr>
                <w:bCs/>
                <w:sz w:val="18"/>
                <w:szCs w:val="18"/>
              </w:rPr>
              <w:t>Vizualiai vertinama: </w:t>
            </w:r>
          </w:p>
          <w:p w14:paraId="19D0BE8A" w14:textId="77777777" w:rsidR="00D670D0" w:rsidRPr="0045214B" w:rsidRDefault="00D670D0" w:rsidP="00D670D0">
            <w:pPr>
              <w:tabs>
                <w:tab w:val="left" w:pos="426"/>
              </w:tabs>
              <w:autoSpaceDN w:val="0"/>
              <w:textAlignment w:val="baseline"/>
              <w:rPr>
                <w:bCs/>
                <w:sz w:val="18"/>
                <w:szCs w:val="18"/>
              </w:rPr>
            </w:pPr>
            <w:r w:rsidRPr="0045214B">
              <w:rPr>
                <w:bCs/>
                <w:sz w:val="18"/>
                <w:szCs w:val="18"/>
              </w:rPr>
              <w:t>-šaldymo agregatų, garintuvų, kondensatorių ir ventiliatorių fizinė būklė </w:t>
            </w:r>
          </w:p>
          <w:p w14:paraId="782A7C10" w14:textId="77777777" w:rsidR="00D670D0" w:rsidRPr="0045214B" w:rsidRDefault="00D670D0" w:rsidP="00D670D0">
            <w:pPr>
              <w:tabs>
                <w:tab w:val="left" w:pos="426"/>
              </w:tabs>
              <w:autoSpaceDN w:val="0"/>
              <w:textAlignment w:val="baseline"/>
              <w:rPr>
                <w:bCs/>
                <w:sz w:val="18"/>
                <w:szCs w:val="18"/>
              </w:rPr>
            </w:pPr>
            <w:r w:rsidRPr="0045214B">
              <w:rPr>
                <w:bCs/>
                <w:sz w:val="18"/>
                <w:szCs w:val="18"/>
              </w:rPr>
              <w:t>-matomų mechaninių pažeidimų, nuotėkių, korozijos ar netipinio nusidėvėjimo požymių nebuvimas; </w:t>
            </w:r>
          </w:p>
          <w:p w14:paraId="10E65A0A" w14:textId="77777777" w:rsidR="00D670D0" w:rsidRPr="0045214B" w:rsidRDefault="00D670D0" w:rsidP="00D670D0">
            <w:pPr>
              <w:tabs>
                <w:tab w:val="left" w:pos="426"/>
              </w:tabs>
              <w:autoSpaceDN w:val="0"/>
              <w:textAlignment w:val="baseline"/>
              <w:rPr>
                <w:bCs/>
                <w:sz w:val="18"/>
                <w:szCs w:val="18"/>
              </w:rPr>
            </w:pPr>
            <w:r w:rsidRPr="0045214B">
              <w:rPr>
                <w:bCs/>
                <w:sz w:val="18"/>
                <w:szCs w:val="18"/>
              </w:rPr>
              <w:t>-šaldymo įrangos ženklinimas ir identifikavimas. </w:t>
            </w:r>
          </w:p>
          <w:p w14:paraId="09EB88E0" w14:textId="55324180" w:rsidR="00D670D0" w:rsidRPr="0045214B" w:rsidRDefault="00D670D0" w:rsidP="00D670D0">
            <w:pPr>
              <w:tabs>
                <w:tab w:val="left" w:pos="426"/>
              </w:tabs>
              <w:autoSpaceDN w:val="0"/>
              <w:textAlignment w:val="baseline"/>
              <w:rPr>
                <w:bCs/>
                <w:sz w:val="18"/>
                <w:szCs w:val="18"/>
              </w:rPr>
            </w:pPr>
            <w:r w:rsidRPr="0045214B">
              <w:rPr>
                <w:bCs/>
                <w:sz w:val="18"/>
                <w:szCs w:val="18"/>
              </w:rPr>
              <w:t>- temperatūros jutiklių, duomenų kaupiklių ir aliarmų elementų fizinė būklė ir išdėstymas. </w:t>
            </w:r>
          </w:p>
          <w:p w14:paraId="4080CAB9" w14:textId="003A6786" w:rsidR="00D670D0" w:rsidRPr="00AF010A" w:rsidRDefault="00D670D0" w:rsidP="00D670D0">
            <w:pPr>
              <w:tabs>
                <w:tab w:val="left" w:pos="426"/>
              </w:tabs>
              <w:autoSpaceDN w:val="0"/>
              <w:textAlignment w:val="baseline"/>
              <w:rPr>
                <w:bCs/>
                <w:sz w:val="18"/>
                <w:szCs w:val="18"/>
              </w:rPr>
            </w:pPr>
            <w:r w:rsidRPr="0045214B">
              <w:rPr>
                <w:bCs/>
                <w:sz w:val="18"/>
                <w:szCs w:val="18"/>
              </w:rPr>
              <w:t>Priimtinumo kriterijus: vizualinės apžiūros metu nustatyta, kad šaldymo agregatai, garintuvai, kondensatoriai ir ventiliatoriai yra geros fizinės būklės; nėra matomų mechaninių pažeidimų, nuotėkių, korozijos ar netipinio nusidėvėjimo požymių. Šaldymo įranga yra tinkamai suženklinta ir identifikuojama. Temperatūros jutikliai, duomenų kaupikliai ir aliarmų elementai yra tvarkingi, nepažeisti, tinkamai sumontuoti. Sistema ar sistemos elementai testavimo metu neturi signalizuojamų aliarmų.</w:t>
            </w:r>
          </w:p>
          <w:p w14:paraId="33DE60A3" w14:textId="66F12589" w:rsidR="00D670D0" w:rsidRPr="00AF010A" w:rsidRDefault="00D670D0" w:rsidP="00D670D0">
            <w:pPr>
              <w:tabs>
                <w:tab w:val="left" w:pos="426"/>
              </w:tabs>
              <w:autoSpaceDN w:val="0"/>
              <w:textAlignment w:val="baseline"/>
              <w:rPr>
                <w:bCs/>
                <w:sz w:val="18"/>
                <w:szCs w:val="18"/>
              </w:rPr>
            </w:pPr>
            <w:r w:rsidRPr="00AF010A">
              <w:rPr>
                <w:bCs/>
                <w:sz w:val="18"/>
                <w:szCs w:val="18"/>
              </w:rPr>
              <w:t>3)Konfigūracija </w:t>
            </w:r>
          </w:p>
          <w:p w14:paraId="74FD0E56" w14:textId="3798C307" w:rsidR="00D670D0" w:rsidRPr="0045214B" w:rsidRDefault="00D670D0" w:rsidP="00D670D0">
            <w:pPr>
              <w:tabs>
                <w:tab w:val="left" w:pos="426"/>
              </w:tabs>
              <w:autoSpaceDN w:val="0"/>
              <w:textAlignment w:val="baseline"/>
              <w:rPr>
                <w:bCs/>
                <w:sz w:val="18"/>
                <w:szCs w:val="18"/>
              </w:rPr>
            </w:pPr>
            <w:r w:rsidRPr="0045214B">
              <w:rPr>
                <w:bCs/>
                <w:sz w:val="18"/>
                <w:szCs w:val="18"/>
              </w:rPr>
              <w:t>Turi būti įvertinta: </w:t>
            </w:r>
          </w:p>
          <w:p w14:paraId="2B1BE9DC" w14:textId="51827773" w:rsidR="00D670D0" w:rsidRPr="0045214B" w:rsidRDefault="00D670D0" w:rsidP="00D670D0">
            <w:pPr>
              <w:tabs>
                <w:tab w:val="left" w:pos="426"/>
              </w:tabs>
              <w:autoSpaceDN w:val="0"/>
              <w:textAlignment w:val="baseline"/>
              <w:rPr>
                <w:bCs/>
                <w:sz w:val="18"/>
                <w:szCs w:val="18"/>
              </w:rPr>
            </w:pPr>
            <w:r w:rsidRPr="00AF010A">
              <w:rPr>
                <w:bCs/>
                <w:sz w:val="18"/>
                <w:szCs w:val="18"/>
              </w:rPr>
              <w:t>3.1 A</w:t>
            </w:r>
            <w:r w:rsidRPr="0045214B">
              <w:rPr>
                <w:bCs/>
                <w:sz w:val="18"/>
                <w:szCs w:val="18"/>
              </w:rPr>
              <w:t>liarmų signalizavimo ir pranešimų funkcijos (garsiniai, vizualiniai, nuotoliniai – jei taikoma), aliarmų ribos  </w:t>
            </w:r>
          </w:p>
          <w:p w14:paraId="68E7770F" w14:textId="77777777" w:rsidR="00D670D0" w:rsidRPr="0045214B" w:rsidRDefault="00D670D0" w:rsidP="00D670D0">
            <w:pPr>
              <w:tabs>
                <w:tab w:val="left" w:pos="426"/>
              </w:tabs>
              <w:autoSpaceDN w:val="0"/>
              <w:textAlignment w:val="baseline"/>
              <w:rPr>
                <w:bCs/>
                <w:sz w:val="18"/>
                <w:szCs w:val="18"/>
              </w:rPr>
            </w:pPr>
            <w:r w:rsidRPr="0045214B">
              <w:rPr>
                <w:bCs/>
                <w:sz w:val="18"/>
                <w:szCs w:val="18"/>
              </w:rPr>
              <w:t>Priimtinumo kriterijus: </w:t>
            </w:r>
          </w:p>
          <w:p w14:paraId="39D56A8B" w14:textId="2B1D3A8E" w:rsidR="00D670D0" w:rsidRPr="0045214B" w:rsidRDefault="00D670D0" w:rsidP="00D670D0">
            <w:pPr>
              <w:tabs>
                <w:tab w:val="left" w:pos="426"/>
              </w:tabs>
              <w:autoSpaceDN w:val="0"/>
              <w:textAlignment w:val="baseline"/>
              <w:rPr>
                <w:bCs/>
                <w:sz w:val="18"/>
                <w:szCs w:val="18"/>
              </w:rPr>
            </w:pPr>
            <w:r w:rsidRPr="0045214B">
              <w:rPr>
                <w:bCs/>
                <w:sz w:val="18"/>
                <w:szCs w:val="18"/>
              </w:rPr>
              <w:t>Nustatyti aliarmai, jų tipai ir ribinės vertės atitinka techninėje dokumentacijoje nurodytus reikalavimus. </w:t>
            </w:r>
          </w:p>
          <w:p w14:paraId="4B652638" w14:textId="4F302B01" w:rsidR="00D670D0" w:rsidRPr="0045214B" w:rsidRDefault="00D670D0" w:rsidP="00D670D0">
            <w:pPr>
              <w:tabs>
                <w:tab w:val="left" w:pos="426"/>
              </w:tabs>
              <w:autoSpaceDN w:val="0"/>
              <w:textAlignment w:val="baseline"/>
              <w:rPr>
                <w:bCs/>
                <w:sz w:val="18"/>
                <w:szCs w:val="18"/>
              </w:rPr>
            </w:pPr>
            <w:r w:rsidRPr="00AF010A">
              <w:rPr>
                <w:bCs/>
                <w:sz w:val="18"/>
                <w:szCs w:val="18"/>
              </w:rPr>
              <w:t>3.2 D</w:t>
            </w:r>
            <w:r w:rsidRPr="0045214B">
              <w:rPr>
                <w:bCs/>
                <w:sz w:val="18"/>
                <w:szCs w:val="18"/>
              </w:rPr>
              <w:t>uomenų registravimo parametrai (registravimo dažnis, duomenų saugojimo trukmė, apsauga nuo duomenų praradimo);  </w:t>
            </w:r>
          </w:p>
          <w:p w14:paraId="53FF2728" w14:textId="155BDF80" w:rsidR="00D670D0" w:rsidRPr="0045214B" w:rsidRDefault="00D670D0" w:rsidP="00D670D0">
            <w:pPr>
              <w:tabs>
                <w:tab w:val="left" w:pos="426"/>
              </w:tabs>
              <w:autoSpaceDN w:val="0"/>
              <w:textAlignment w:val="baseline"/>
              <w:rPr>
                <w:bCs/>
                <w:sz w:val="18"/>
                <w:szCs w:val="18"/>
              </w:rPr>
            </w:pPr>
            <w:r w:rsidRPr="0045214B">
              <w:rPr>
                <w:bCs/>
                <w:sz w:val="18"/>
                <w:szCs w:val="18"/>
              </w:rPr>
              <w:t>Priimtinumo kriterijus: nėra, testas informacinio tipo </w:t>
            </w:r>
          </w:p>
          <w:p w14:paraId="7E8E11E8" w14:textId="64244303" w:rsidR="00D670D0" w:rsidRPr="0045214B" w:rsidRDefault="00D670D0" w:rsidP="00D670D0">
            <w:pPr>
              <w:tabs>
                <w:tab w:val="left" w:pos="426"/>
              </w:tabs>
              <w:autoSpaceDN w:val="0"/>
              <w:textAlignment w:val="baseline"/>
              <w:rPr>
                <w:bCs/>
                <w:sz w:val="18"/>
                <w:szCs w:val="18"/>
              </w:rPr>
            </w:pPr>
            <w:r w:rsidRPr="00AF010A">
              <w:rPr>
                <w:bCs/>
                <w:sz w:val="18"/>
                <w:szCs w:val="18"/>
              </w:rPr>
              <w:t>3.3 L</w:t>
            </w:r>
            <w:r w:rsidRPr="0045214B">
              <w:rPr>
                <w:bCs/>
                <w:sz w:val="18"/>
                <w:szCs w:val="18"/>
              </w:rPr>
              <w:t>aikrodžio ir datos nustatymų teisingumas; </w:t>
            </w:r>
          </w:p>
          <w:p w14:paraId="7F820C9F" w14:textId="766291AA" w:rsidR="00D670D0" w:rsidRPr="0045214B" w:rsidRDefault="00D670D0" w:rsidP="00D670D0">
            <w:pPr>
              <w:tabs>
                <w:tab w:val="left" w:pos="426"/>
              </w:tabs>
              <w:autoSpaceDN w:val="0"/>
              <w:textAlignment w:val="baseline"/>
              <w:rPr>
                <w:bCs/>
                <w:sz w:val="18"/>
                <w:szCs w:val="18"/>
              </w:rPr>
            </w:pPr>
            <w:r w:rsidRPr="0045214B">
              <w:rPr>
                <w:bCs/>
                <w:sz w:val="18"/>
                <w:szCs w:val="18"/>
              </w:rPr>
              <w:t>Priimtinumo kriterijus: valdiklio laiko nustatymų nuokrypis nuo lyginamojo laikrodžio neviršija ±1 minutės. </w:t>
            </w:r>
          </w:p>
          <w:p w14:paraId="3B2B2819" w14:textId="4E3950BB" w:rsidR="00D670D0" w:rsidRPr="0045214B" w:rsidRDefault="00D670D0" w:rsidP="00D670D0">
            <w:pPr>
              <w:tabs>
                <w:tab w:val="left" w:pos="426"/>
              </w:tabs>
              <w:autoSpaceDN w:val="0"/>
              <w:textAlignment w:val="baseline"/>
              <w:rPr>
                <w:bCs/>
                <w:sz w:val="18"/>
                <w:szCs w:val="18"/>
              </w:rPr>
            </w:pPr>
            <w:r w:rsidRPr="00AF010A">
              <w:rPr>
                <w:bCs/>
                <w:sz w:val="18"/>
                <w:szCs w:val="18"/>
              </w:rPr>
              <w:t>3.4 K</w:t>
            </w:r>
            <w:r w:rsidRPr="0045214B">
              <w:rPr>
                <w:bCs/>
                <w:sz w:val="18"/>
                <w:szCs w:val="18"/>
              </w:rPr>
              <w:t>onfigūracijos apsaugos nuo neleistinų pakeitimų priemonės.  </w:t>
            </w:r>
          </w:p>
          <w:p w14:paraId="383B9FCA" w14:textId="0E0C8EC4" w:rsidR="00D670D0" w:rsidRPr="00AF010A" w:rsidRDefault="00D670D0" w:rsidP="00D670D0">
            <w:pPr>
              <w:tabs>
                <w:tab w:val="left" w:pos="426"/>
              </w:tabs>
              <w:autoSpaceDN w:val="0"/>
              <w:textAlignment w:val="baseline"/>
              <w:rPr>
                <w:bCs/>
                <w:sz w:val="18"/>
                <w:szCs w:val="18"/>
              </w:rPr>
            </w:pPr>
            <w:r w:rsidRPr="0045214B">
              <w:rPr>
                <w:bCs/>
                <w:sz w:val="18"/>
                <w:szCs w:val="18"/>
              </w:rPr>
              <w:t>Priimtinumo kriterijus: yra priemonės kurios saugo sistemą nuo neleistinų konfigūracijos pakeitimų </w:t>
            </w:r>
          </w:p>
          <w:p w14:paraId="6C4D858F" w14:textId="69B6CE95" w:rsidR="00D670D0" w:rsidRPr="00AF010A" w:rsidRDefault="00D670D0" w:rsidP="00D670D0">
            <w:pPr>
              <w:tabs>
                <w:tab w:val="left" w:pos="426"/>
              </w:tabs>
              <w:autoSpaceDN w:val="0"/>
              <w:textAlignment w:val="baseline"/>
              <w:rPr>
                <w:bCs/>
                <w:sz w:val="18"/>
                <w:szCs w:val="18"/>
              </w:rPr>
            </w:pPr>
            <w:r w:rsidRPr="00AF010A">
              <w:rPr>
                <w:bCs/>
                <w:sz w:val="18"/>
                <w:szCs w:val="18"/>
              </w:rPr>
              <w:t>4)Nepertraukiamo elektros tiekimo patikra</w:t>
            </w:r>
          </w:p>
          <w:p w14:paraId="5B2211C9" w14:textId="78FED43E" w:rsidR="00D670D0" w:rsidRPr="00AF010A" w:rsidRDefault="00D670D0" w:rsidP="00D670D0">
            <w:pPr>
              <w:tabs>
                <w:tab w:val="left" w:pos="426"/>
              </w:tabs>
              <w:autoSpaceDN w:val="0"/>
              <w:textAlignment w:val="baseline"/>
              <w:rPr>
                <w:bCs/>
                <w:sz w:val="18"/>
                <w:szCs w:val="18"/>
              </w:rPr>
            </w:pPr>
            <w:r w:rsidRPr="00AF010A">
              <w:rPr>
                <w:bCs/>
                <w:sz w:val="18"/>
                <w:szCs w:val="18"/>
              </w:rPr>
              <w:t>Dingus elektrai, turi pasileisti alternatyvus energijos šaltinis. Šaldymo įranga turi pradėti veikti.</w:t>
            </w:r>
          </w:p>
          <w:p w14:paraId="36C17D55" w14:textId="7A2A7E4E" w:rsidR="00D670D0" w:rsidRPr="00AF010A" w:rsidRDefault="00D670D0" w:rsidP="00D670D0">
            <w:pPr>
              <w:tabs>
                <w:tab w:val="left" w:pos="426"/>
              </w:tabs>
              <w:autoSpaceDN w:val="0"/>
              <w:textAlignment w:val="baseline"/>
              <w:rPr>
                <w:bCs/>
                <w:sz w:val="18"/>
                <w:szCs w:val="18"/>
              </w:rPr>
            </w:pPr>
            <w:r w:rsidRPr="00AF010A">
              <w:rPr>
                <w:bCs/>
                <w:sz w:val="18"/>
                <w:szCs w:val="18"/>
              </w:rPr>
              <w:t>5)Aliarmų testas</w:t>
            </w:r>
          </w:p>
          <w:p w14:paraId="662F43AB" w14:textId="4F3B591A" w:rsidR="00D670D0" w:rsidRPr="0030528D" w:rsidRDefault="00D670D0" w:rsidP="00D670D0">
            <w:pPr>
              <w:tabs>
                <w:tab w:val="left" w:pos="426"/>
              </w:tabs>
              <w:autoSpaceDN w:val="0"/>
              <w:textAlignment w:val="baseline"/>
              <w:rPr>
                <w:bCs/>
                <w:sz w:val="18"/>
                <w:szCs w:val="18"/>
              </w:rPr>
            </w:pPr>
            <w:r w:rsidRPr="0030528D">
              <w:rPr>
                <w:bCs/>
                <w:sz w:val="18"/>
                <w:szCs w:val="18"/>
              </w:rPr>
              <w:t>Nepriklausomos temperatūros stebėjimo sistemos, veikiančios šaldymo patalpoje patikrinimas. Simuliuoti aliarmus: </w:t>
            </w:r>
            <w:r w:rsidRPr="0030528D">
              <w:rPr>
                <w:bCs/>
                <w:sz w:val="18"/>
                <w:szCs w:val="18"/>
              </w:rPr>
              <w:br/>
              <w:t>-Per aukšta temperatūra  </w:t>
            </w:r>
            <w:r w:rsidRPr="0030528D">
              <w:rPr>
                <w:bCs/>
                <w:sz w:val="18"/>
                <w:szCs w:val="18"/>
              </w:rPr>
              <w:br/>
              <w:t>-Per žema temperatūra  </w:t>
            </w:r>
          </w:p>
          <w:p w14:paraId="3E43DB73" w14:textId="32D61A94" w:rsidR="00D670D0" w:rsidRPr="0030528D" w:rsidRDefault="00D670D0" w:rsidP="00D670D0">
            <w:pPr>
              <w:tabs>
                <w:tab w:val="left" w:pos="426"/>
              </w:tabs>
              <w:autoSpaceDN w:val="0"/>
              <w:textAlignment w:val="baseline"/>
              <w:rPr>
                <w:bCs/>
                <w:sz w:val="18"/>
                <w:szCs w:val="18"/>
              </w:rPr>
            </w:pPr>
            <w:r w:rsidRPr="0030528D">
              <w:rPr>
                <w:bCs/>
                <w:sz w:val="18"/>
                <w:szCs w:val="18"/>
              </w:rPr>
              <w:t>-Atviros durys </w:t>
            </w:r>
            <w:r w:rsidRPr="0030528D">
              <w:rPr>
                <w:bCs/>
                <w:sz w:val="18"/>
                <w:szCs w:val="18"/>
              </w:rPr>
              <w:br/>
              <w:t>-Įvykęs šaldymo centralės gedimui.  </w:t>
            </w:r>
          </w:p>
          <w:p w14:paraId="7A7DD387" w14:textId="3EB110CC" w:rsidR="00D670D0" w:rsidRPr="00AF010A" w:rsidRDefault="00D670D0" w:rsidP="00D670D0">
            <w:pPr>
              <w:tabs>
                <w:tab w:val="left" w:pos="426"/>
              </w:tabs>
              <w:autoSpaceDN w:val="0"/>
              <w:textAlignment w:val="baseline"/>
              <w:rPr>
                <w:bCs/>
                <w:sz w:val="18"/>
                <w:szCs w:val="18"/>
              </w:rPr>
            </w:pPr>
            <w:r w:rsidRPr="0030528D">
              <w:rPr>
                <w:bCs/>
                <w:sz w:val="18"/>
                <w:szCs w:val="18"/>
              </w:rPr>
              <w:t>Priimtinumo kriterijai: generuojamas aliarmas, įspėjamasis pranešimas automatiškai siunčiamas vartotojui </w:t>
            </w:r>
            <w:proofErr w:type="spellStart"/>
            <w:r w:rsidRPr="0030528D">
              <w:rPr>
                <w:bCs/>
                <w:sz w:val="18"/>
                <w:szCs w:val="18"/>
              </w:rPr>
              <w:t>sms</w:t>
            </w:r>
            <w:proofErr w:type="spellEnd"/>
            <w:r w:rsidRPr="0030528D">
              <w:rPr>
                <w:bCs/>
                <w:sz w:val="18"/>
                <w:szCs w:val="18"/>
              </w:rPr>
              <w:t> žinute bei elektroniniu laišku. Aliarmai informatyviai atsispindi </w:t>
            </w:r>
            <w:proofErr w:type="spellStart"/>
            <w:r w:rsidRPr="0030528D">
              <w:rPr>
                <w:bCs/>
                <w:sz w:val="18"/>
                <w:szCs w:val="18"/>
              </w:rPr>
              <w:t>monitoravimo</w:t>
            </w:r>
            <w:proofErr w:type="spellEnd"/>
            <w:r w:rsidRPr="0030528D">
              <w:rPr>
                <w:bCs/>
                <w:sz w:val="18"/>
                <w:szCs w:val="18"/>
              </w:rPr>
              <w:t> sistemoje</w:t>
            </w:r>
            <w:r w:rsidRPr="00AF010A">
              <w:rPr>
                <w:bCs/>
                <w:sz w:val="18"/>
                <w:szCs w:val="18"/>
              </w:rPr>
              <w:t>.</w:t>
            </w:r>
          </w:p>
        </w:tc>
        <w:tc>
          <w:tcPr>
            <w:tcW w:w="1140" w:type="dxa"/>
            <w:vAlign w:val="center"/>
          </w:tcPr>
          <w:p w14:paraId="2BF55CA8" w14:textId="1F59F929" w:rsidR="00D670D0" w:rsidRPr="00AF010A" w:rsidRDefault="00FE5335" w:rsidP="00D670D0">
            <w:pPr>
              <w:tabs>
                <w:tab w:val="left" w:pos="426"/>
              </w:tabs>
              <w:autoSpaceDN w:val="0"/>
              <w:jc w:val="center"/>
              <w:textAlignment w:val="baseline"/>
              <w:rPr>
                <w:bCs/>
                <w:sz w:val="18"/>
                <w:szCs w:val="18"/>
              </w:rPr>
            </w:pPr>
            <w:r>
              <w:rPr>
                <w:bCs/>
                <w:sz w:val="18"/>
                <w:szCs w:val="18"/>
              </w:rPr>
              <w:t>2</w:t>
            </w:r>
          </w:p>
        </w:tc>
      </w:tr>
      <w:tr w:rsidR="00D670D0" w:rsidRPr="006A36C9" w14:paraId="58860913" w14:textId="7EF06EBF" w:rsidTr="004041BB">
        <w:trPr>
          <w:trHeight w:val="9067"/>
          <w:jc w:val="center"/>
        </w:trPr>
        <w:tc>
          <w:tcPr>
            <w:tcW w:w="1413" w:type="dxa"/>
            <w:vMerge/>
            <w:vAlign w:val="center"/>
          </w:tcPr>
          <w:p w14:paraId="47D3A75C" w14:textId="77777777" w:rsidR="00D670D0" w:rsidRPr="00B4710A" w:rsidRDefault="00D670D0" w:rsidP="00FE5335">
            <w:pPr>
              <w:pStyle w:val="ListParagraph"/>
              <w:ind w:left="0"/>
              <w:rPr>
                <w:b/>
                <w:bCs/>
                <w:sz w:val="18"/>
                <w:szCs w:val="18"/>
                <w:highlight w:val="yellow"/>
              </w:rPr>
            </w:pPr>
          </w:p>
        </w:tc>
        <w:tc>
          <w:tcPr>
            <w:tcW w:w="1417" w:type="dxa"/>
            <w:vAlign w:val="center"/>
          </w:tcPr>
          <w:p w14:paraId="29170C59" w14:textId="7BC4D726" w:rsidR="00D670D0" w:rsidRPr="00BF30A4" w:rsidRDefault="00FE5335" w:rsidP="004041BB">
            <w:pPr>
              <w:tabs>
                <w:tab w:val="left" w:pos="426"/>
              </w:tabs>
              <w:autoSpaceDN w:val="0"/>
              <w:textAlignment w:val="baseline"/>
              <w:rPr>
                <w:sz w:val="18"/>
                <w:szCs w:val="18"/>
              </w:rPr>
            </w:pPr>
            <w:r w:rsidRPr="00BF30A4">
              <w:rPr>
                <w:sz w:val="18"/>
                <w:szCs w:val="18"/>
              </w:rPr>
              <w:t>6.2</w:t>
            </w:r>
            <w:r w:rsidR="009724D3">
              <w:rPr>
                <w:sz w:val="18"/>
                <w:szCs w:val="18"/>
              </w:rPr>
              <w:t xml:space="preserve"> </w:t>
            </w:r>
            <w:r w:rsidR="00D670D0" w:rsidRPr="00BF30A4">
              <w:rPr>
                <w:sz w:val="18"/>
                <w:szCs w:val="18"/>
              </w:rPr>
              <w:t>Eksploatacinių charakteristikų ir našumo kvalifikavimas (PQ)</w:t>
            </w:r>
          </w:p>
          <w:p w14:paraId="74418221" w14:textId="77777777" w:rsidR="00D670D0" w:rsidRPr="00BF30A4" w:rsidRDefault="00D670D0" w:rsidP="004041BB">
            <w:pPr>
              <w:tabs>
                <w:tab w:val="left" w:pos="426"/>
              </w:tabs>
              <w:autoSpaceDN w:val="0"/>
              <w:textAlignment w:val="baseline"/>
              <w:rPr>
                <w:sz w:val="18"/>
                <w:szCs w:val="18"/>
              </w:rPr>
            </w:pPr>
            <w:r w:rsidRPr="00BF30A4">
              <w:rPr>
                <w:sz w:val="18"/>
                <w:szCs w:val="18"/>
              </w:rPr>
              <w:t>Tikslas – įvertinti ar įrenginys įvykdo savo funkciją imituojant realias darbines sąlygas</w:t>
            </w:r>
          </w:p>
          <w:p w14:paraId="1DC854B5" w14:textId="77777777" w:rsidR="00D670D0" w:rsidRPr="00BF30A4" w:rsidRDefault="00D670D0" w:rsidP="004041BB">
            <w:pPr>
              <w:tabs>
                <w:tab w:val="left" w:pos="426"/>
              </w:tabs>
              <w:autoSpaceDN w:val="0"/>
              <w:textAlignment w:val="baseline"/>
              <w:rPr>
                <w:sz w:val="18"/>
                <w:szCs w:val="18"/>
              </w:rPr>
            </w:pPr>
          </w:p>
        </w:tc>
        <w:tc>
          <w:tcPr>
            <w:tcW w:w="10065" w:type="dxa"/>
            <w:vAlign w:val="center"/>
          </w:tcPr>
          <w:p w14:paraId="102A16FD" w14:textId="77777777" w:rsidR="00D670D0" w:rsidRPr="00AF010A" w:rsidRDefault="00D670D0" w:rsidP="004041BB">
            <w:pPr>
              <w:tabs>
                <w:tab w:val="left" w:pos="426"/>
              </w:tabs>
              <w:autoSpaceDN w:val="0"/>
              <w:textAlignment w:val="baseline"/>
              <w:rPr>
                <w:bCs/>
                <w:sz w:val="18"/>
                <w:szCs w:val="18"/>
              </w:rPr>
            </w:pPr>
            <w:r w:rsidRPr="00AF010A">
              <w:rPr>
                <w:bCs/>
                <w:sz w:val="18"/>
                <w:szCs w:val="18"/>
              </w:rPr>
              <w:t>Eksploatacinių charakteristikų ir našumo kvalifikavimo (</w:t>
            </w:r>
            <w:r w:rsidRPr="00AF010A">
              <w:rPr>
                <w:bCs/>
                <w:sz w:val="18"/>
                <w:szCs w:val="18"/>
                <w:lang w:val="en-US"/>
              </w:rPr>
              <w:t xml:space="preserve">Performance Qualification </w:t>
            </w:r>
            <w:r w:rsidRPr="00AF010A">
              <w:rPr>
                <w:bCs/>
                <w:sz w:val="18"/>
                <w:szCs w:val="18"/>
              </w:rPr>
              <w:t>- PQ ) apimtis ne mažesnė nei:</w:t>
            </w:r>
          </w:p>
          <w:p w14:paraId="1A75A28B" w14:textId="178596B0" w:rsidR="00D670D0" w:rsidRPr="00AF010A" w:rsidRDefault="00D670D0" w:rsidP="004041BB">
            <w:pPr>
              <w:tabs>
                <w:tab w:val="left" w:pos="426"/>
              </w:tabs>
              <w:autoSpaceDN w:val="0"/>
              <w:textAlignment w:val="baseline"/>
              <w:rPr>
                <w:bCs/>
                <w:sz w:val="18"/>
                <w:szCs w:val="18"/>
              </w:rPr>
            </w:pPr>
            <w:r w:rsidRPr="00AF010A">
              <w:rPr>
                <w:bCs/>
                <w:sz w:val="18"/>
                <w:szCs w:val="18"/>
              </w:rPr>
              <w:t>Matuojama temperatūra realiu darbo krūvio metu 168 valandas, registruojant temperatūros kitimą̨. Ne mažiau kaip 14 vnt. oro ir 20 vnt. produktų ekvivalentų temperatūros taškų̨ tolygiai išdėstyti per visą eksploatuojamos produkcijos tūrį.</w:t>
            </w:r>
          </w:p>
          <w:p w14:paraId="2DE9730F" w14:textId="7AF2A26B" w:rsidR="00D670D0" w:rsidRPr="00AF010A" w:rsidRDefault="00D670D0" w:rsidP="004041BB">
            <w:pPr>
              <w:tabs>
                <w:tab w:val="left" w:pos="426"/>
              </w:tabs>
              <w:autoSpaceDN w:val="0"/>
              <w:textAlignment w:val="baseline"/>
              <w:rPr>
                <w:bCs/>
                <w:sz w:val="18"/>
                <w:szCs w:val="18"/>
              </w:rPr>
            </w:pPr>
            <w:r w:rsidRPr="00AF010A">
              <w:rPr>
                <w:bCs/>
                <w:sz w:val="18"/>
                <w:szCs w:val="18"/>
              </w:rPr>
              <w:t>Sudaromos tikslios termoporų̨ išdėstymo schemos (nurodant atstumą̨ nuo sienų̨, lubų̨ ir grindų̨). Fiksuojama reali patalpos užkrova.  </w:t>
            </w:r>
            <w:r w:rsidRPr="00AF010A">
              <w:rPr>
                <w:bCs/>
                <w:sz w:val="18"/>
                <w:szCs w:val="18"/>
              </w:rPr>
              <w:br/>
              <w:t>Matavimų trukmė:  </w:t>
            </w:r>
            <w:r w:rsidRPr="00AF010A">
              <w:rPr>
                <w:bCs/>
                <w:sz w:val="18"/>
                <w:szCs w:val="18"/>
              </w:rPr>
              <w:br/>
              <w:t>-168 val.</w:t>
            </w:r>
          </w:p>
          <w:p w14:paraId="4051A6E4" w14:textId="77777777" w:rsidR="00D670D0" w:rsidRPr="00AF010A" w:rsidRDefault="00D670D0" w:rsidP="004041BB">
            <w:pPr>
              <w:tabs>
                <w:tab w:val="left" w:pos="426"/>
              </w:tabs>
              <w:autoSpaceDN w:val="0"/>
              <w:textAlignment w:val="baseline"/>
              <w:rPr>
                <w:bCs/>
                <w:sz w:val="18"/>
                <w:szCs w:val="18"/>
              </w:rPr>
            </w:pPr>
            <w:r w:rsidRPr="00AF010A">
              <w:rPr>
                <w:bCs/>
                <w:sz w:val="18"/>
                <w:szCs w:val="18"/>
              </w:rPr>
              <w:t>Fiksuojama oro temperatūra ir drėgmė tiek šaldymo patalpoje tiek prieškambaryje.</w:t>
            </w:r>
          </w:p>
          <w:p w14:paraId="7E578609" w14:textId="77777777" w:rsidR="00D670D0" w:rsidRPr="00AF010A" w:rsidRDefault="00D670D0" w:rsidP="004041BB">
            <w:pPr>
              <w:tabs>
                <w:tab w:val="left" w:pos="426"/>
              </w:tabs>
              <w:autoSpaceDN w:val="0"/>
              <w:textAlignment w:val="baseline"/>
              <w:rPr>
                <w:bCs/>
                <w:sz w:val="18"/>
                <w:szCs w:val="18"/>
              </w:rPr>
            </w:pPr>
            <w:r w:rsidRPr="00AF010A">
              <w:rPr>
                <w:bCs/>
                <w:sz w:val="18"/>
                <w:szCs w:val="18"/>
              </w:rPr>
              <w:t>4 oro ir 2 drėgmės davikliai prieškambaryje</w:t>
            </w:r>
          </w:p>
          <w:p w14:paraId="66833E13" w14:textId="15348FC2" w:rsidR="00D670D0" w:rsidRPr="00AF010A" w:rsidRDefault="00D670D0" w:rsidP="004041BB">
            <w:pPr>
              <w:tabs>
                <w:tab w:val="left" w:pos="426"/>
              </w:tabs>
              <w:autoSpaceDN w:val="0"/>
              <w:textAlignment w:val="baseline"/>
              <w:rPr>
                <w:bCs/>
                <w:sz w:val="18"/>
                <w:szCs w:val="18"/>
              </w:rPr>
            </w:pPr>
            <w:r w:rsidRPr="00AF010A">
              <w:rPr>
                <w:bCs/>
                <w:sz w:val="18"/>
                <w:szCs w:val="18"/>
              </w:rPr>
              <w:t>34 temperatūros ir 2 drėgmės kameroje</w:t>
            </w:r>
          </w:p>
          <w:p w14:paraId="296666E4" w14:textId="2C7B33D3" w:rsidR="00D670D0" w:rsidRPr="00AF010A" w:rsidRDefault="00D670D0" w:rsidP="004041BB">
            <w:pPr>
              <w:tabs>
                <w:tab w:val="left" w:pos="426"/>
              </w:tabs>
              <w:autoSpaceDN w:val="0"/>
              <w:textAlignment w:val="baseline"/>
              <w:rPr>
                <w:bCs/>
                <w:sz w:val="18"/>
                <w:szCs w:val="18"/>
              </w:rPr>
            </w:pPr>
          </w:p>
        </w:tc>
        <w:tc>
          <w:tcPr>
            <w:tcW w:w="1140" w:type="dxa"/>
            <w:vAlign w:val="center"/>
          </w:tcPr>
          <w:p w14:paraId="68D58DCB" w14:textId="59B85F34" w:rsidR="00D670D0" w:rsidRPr="00AF010A" w:rsidRDefault="00FE5335" w:rsidP="00D670D0">
            <w:pPr>
              <w:tabs>
                <w:tab w:val="left" w:pos="426"/>
              </w:tabs>
              <w:autoSpaceDN w:val="0"/>
              <w:jc w:val="center"/>
              <w:textAlignment w:val="baseline"/>
              <w:rPr>
                <w:bCs/>
                <w:sz w:val="18"/>
                <w:szCs w:val="18"/>
              </w:rPr>
            </w:pPr>
            <w:r>
              <w:rPr>
                <w:bCs/>
                <w:sz w:val="18"/>
                <w:szCs w:val="18"/>
              </w:rPr>
              <w:t>2</w:t>
            </w:r>
          </w:p>
        </w:tc>
      </w:tr>
      <w:tr w:rsidR="00BF30A4" w:rsidRPr="006A36C9" w14:paraId="1292DF5E" w14:textId="77777777" w:rsidTr="009724D3">
        <w:trPr>
          <w:trHeight w:val="132"/>
          <w:jc w:val="center"/>
        </w:trPr>
        <w:tc>
          <w:tcPr>
            <w:tcW w:w="1413" w:type="dxa"/>
            <w:vAlign w:val="center"/>
          </w:tcPr>
          <w:p w14:paraId="08D2AAD9" w14:textId="4B6762C6" w:rsidR="00BF30A4" w:rsidRPr="00B4710A" w:rsidRDefault="00BF30A4" w:rsidP="00BF30A4">
            <w:pPr>
              <w:pStyle w:val="ListParagraph"/>
              <w:ind w:left="0"/>
              <w:rPr>
                <w:b/>
                <w:bCs/>
                <w:sz w:val="18"/>
                <w:szCs w:val="18"/>
                <w:highlight w:val="yellow"/>
              </w:rPr>
            </w:pPr>
            <w:r w:rsidRPr="00B4710A">
              <w:rPr>
                <w:b/>
                <w:bCs/>
                <w:sz w:val="18"/>
                <w:szCs w:val="18"/>
              </w:rPr>
              <w:lastRenderedPageBreak/>
              <w:t xml:space="preserve">7.Dalyvavimas audituose </w:t>
            </w:r>
          </w:p>
        </w:tc>
        <w:tc>
          <w:tcPr>
            <w:tcW w:w="1417" w:type="dxa"/>
            <w:vAlign w:val="center"/>
          </w:tcPr>
          <w:p w14:paraId="14F10926" w14:textId="522481B6" w:rsidR="00BF30A4" w:rsidRPr="00BF30A4" w:rsidRDefault="00BF30A4" w:rsidP="00BF30A4">
            <w:pPr>
              <w:tabs>
                <w:tab w:val="left" w:pos="426"/>
              </w:tabs>
              <w:autoSpaceDN w:val="0"/>
              <w:textAlignment w:val="baseline"/>
              <w:rPr>
                <w:sz w:val="18"/>
                <w:szCs w:val="18"/>
              </w:rPr>
            </w:pPr>
            <w:r w:rsidRPr="00BF30A4">
              <w:rPr>
                <w:sz w:val="18"/>
                <w:szCs w:val="18"/>
              </w:rPr>
              <w:t>7.1 Dalyvavimas audituose</w:t>
            </w:r>
          </w:p>
        </w:tc>
        <w:tc>
          <w:tcPr>
            <w:tcW w:w="10065" w:type="dxa"/>
          </w:tcPr>
          <w:p w14:paraId="1E116E29" w14:textId="6EDE3706" w:rsidR="0066369A" w:rsidRPr="0066369A" w:rsidRDefault="0066369A" w:rsidP="0066369A">
            <w:pPr>
              <w:tabs>
                <w:tab w:val="left" w:pos="426"/>
              </w:tabs>
              <w:autoSpaceDN w:val="0"/>
              <w:textAlignment w:val="baseline"/>
              <w:rPr>
                <w:bCs/>
                <w:sz w:val="18"/>
                <w:szCs w:val="18"/>
              </w:rPr>
            </w:pPr>
            <w:r w:rsidRPr="0066369A">
              <w:rPr>
                <w:bCs/>
                <w:sz w:val="18"/>
                <w:szCs w:val="18"/>
              </w:rPr>
              <w:t>1</w:t>
            </w:r>
            <w:r>
              <w:rPr>
                <w:bCs/>
                <w:sz w:val="18"/>
                <w:szCs w:val="18"/>
              </w:rPr>
              <w:t xml:space="preserve">. </w:t>
            </w:r>
            <w:r w:rsidRPr="0066369A">
              <w:rPr>
                <w:bCs/>
                <w:sz w:val="18"/>
                <w:szCs w:val="18"/>
              </w:rPr>
              <w:t>Tiekėjas privalo dalyvauti paslaugos gavėjo numatytame audite, susijusiame su atliktu šaldymo patalpos kvalifikavimu, ir atstovauti savo atliktus kvalifikavimo darbus visais su jais susijusiais techniniais, metodologiniais ir normatyviniais klausimais.</w:t>
            </w:r>
          </w:p>
          <w:p w14:paraId="1DBBCA2D" w14:textId="1F3688DE" w:rsidR="0066369A" w:rsidRPr="0066369A" w:rsidRDefault="0066369A" w:rsidP="0066369A">
            <w:pPr>
              <w:tabs>
                <w:tab w:val="left" w:pos="426"/>
              </w:tabs>
              <w:autoSpaceDN w:val="0"/>
              <w:textAlignment w:val="baseline"/>
              <w:rPr>
                <w:bCs/>
                <w:sz w:val="18"/>
                <w:szCs w:val="18"/>
              </w:rPr>
            </w:pPr>
            <w:r w:rsidRPr="0066369A">
              <w:rPr>
                <w:bCs/>
                <w:sz w:val="18"/>
                <w:szCs w:val="18"/>
              </w:rPr>
              <w:t>2</w:t>
            </w:r>
            <w:r>
              <w:rPr>
                <w:bCs/>
                <w:sz w:val="18"/>
                <w:szCs w:val="18"/>
              </w:rPr>
              <w:t>.</w:t>
            </w:r>
            <w:r w:rsidRPr="0066369A">
              <w:rPr>
                <w:bCs/>
                <w:sz w:val="18"/>
                <w:szCs w:val="18"/>
              </w:rPr>
              <w:t xml:space="preserve"> Audite privalo dalyvauti ne mažiau kaip vienas tiekėjo atstovas, kuris:</w:t>
            </w:r>
          </w:p>
          <w:p w14:paraId="4847EB6D"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atliko įrangos kvalifikavimą;</w:t>
            </w:r>
          </w:p>
          <w:p w14:paraId="0A1F8E97"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turi ne mažesnę kaip 2 metų patirtį kvalifikavimo srityje;</w:t>
            </w:r>
          </w:p>
          <w:p w14:paraId="77ADF019"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turi darbo patirties darbe su taikomais standartais ir gairėmis (pvz., GDP, GMP, WHO, PIC/S, ISO 17025, GAMP 5 – pagal kvalifikavimo apimtį).</w:t>
            </w:r>
          </w:p>
          <w:p w14:paraId="66E0E697" w14:textId="442F5C48" w:rsidR="0066369A" w:rsidRPr="0066369A" w:rsidRDefault="0066369A" w:rsidP="0066369A">
            <w:pPr>
              <w:tabs>
                <w:tab w:val="left" w:pos="426"/>
              </w:tabs>
              <w:autoSpaceDN w:val="0"/>
              <w:textAlignment w:val="baseline"/>
              <w:rPr>
                <w:bCs/>
                <w:sz w:val="18"/>
                <w:szCs w:val="18"/>
              </w:rPr>
            </w:pPr>
            <w:r w:rsidRPr="0066369A">
              <w:rPr>
                <w:bCs/>
                <w:sz w:val="18"/>
                <w:szCs w:val="18"/>
              </w:rPr>
              <w:t>3</w:t>
            </w:r>
            <w:r>
              <w:rPr>
                <w:bCs/>
                <w:sz w:val="18"/>
                <w:szCs w:val="18"/>
              </w:rPr>
              <w:t>.</w:t>
            </w:r>
            <w:r w:rsidRPr="0066369A">
              <w:rPr>
                <w:bCs/>
                <w:sz w:val="18"/>
                <w:szCs w:val="18"/>
              </w:rPr>
              <w:t xml:space="preserve"> Tiekėjas audito metu privalo pateikti ir paaiškinti kvalifikavimo dokumentaciją, tokią kaip kvalifikavimo protokolas ir matavimui naudotos įrangos kalibravimo dokumentai ir kvalifikavimo nuokrypiai.</w:t>
            </w:r>
          </w:p>
          <w:p w14:paraId="5CFB2444" w14:textId="0BC80A25" w:rsidR="0066369A" w:rsidRPr="0066369A" w:rsidRDefault="0066369A" w:rsidP="0066369A">
            <w:pPr>
              <w:tabs>
                <w:tab w:val="left" w:pos="426"/>
              </w:tabs>
              <w:autoSpaceDN w:val="0"/>
              <w:textAlignment w:val="baseline"/>
              <w:rPr>
                <w:bCs/>
                <w:sz w:val="18"/>
                <w:szCs w:val="18"/>
              </w:rPr>
            </w:pPr>
            <w:r w:rsidRPr="0066369A">
              <w:rPr>
                <w:bCs/>
                <w:sz w:val="18"/>
                <w:szCs w:val="18"/>
              </w:rPr>
              <w:t>4</w:t>
            </w:r>
            <w:r>
              <w:rPr>
                <w:bCs/>
                <w:sz w:val="18"/>
                <w:szCs w:val="18"/>
              </w:rPr>
              <w:t>.</w:t>
            </w:r>
            <w:r w:rsidRPr="0066369A">
              <w:rPr>
                <w:bCs/>
                <w:sz w:val="18"/>
                <w:szCs w:val="18"/>
              </w:rPr>
              <w:t xml:space="preserve"> Tiekėjas audito metu privalo pagrįsti pasirinktą kvalifikavimo metodiką, bandymų apimtį ir priėmimo kriterijus;</w:t>
            </w:r>
          </w:p>
          <w:p w14:paraId="29AB36BF" w14:textId="7702903C" w:rsidR="0066369A" w:rsidRPr="0066369A" w:rsidRDefault="0066369A" w:rsidP="0066369A">
            <w:pPr>
              <w:tabs>
                <w:tab w:val="left" w:pos="426"/>
              </w:tabs>
              <w:autoSpaceDN w:val="0"/>
              <w:textAlignment w:val="baseline"/>
              <w:rPr>
                <w:bCs/>
                <w:sz w:val="18"/>
                <w:szCs w:val="18"/>
              </w:rPr>
            </w:pPr>
            <w:r w:rsidRPr="0066369A">
              <w:rPr>
                <w:bCs/>
                <w:sz w:val="18"/>
                <w:szCs w:val="18"/>
              </w:rPr>
              <w:t>5</w:t>
            </w:r>
            <w:r>
              <w:rPr>
                <w:bCs/>
                <w:sz w:val="18"/>
                <w:szCs w:val="18"/>
              </w:rPr>
              <w:t xml:space="preserve">. </w:t>
            </w:r>
            <w:r w:rsidRPr="0066369A">
              <w:rPr>
                <w:bCs/>
                <w:sz w:val="18"/>
                <w:szCs w:val="18"/>
              </w:rPr>
              <w:t>Tiekėjas audito metu privalo paaiškinti matavimų rezultatų vertinimą ir padarytas išvadas.</w:t>
            </w:r>
          </w:p>
          <w:p w14:paraId="28600266" w14:textId="386453C5" w:rsidR="0066369A" w:rsidRPr="0066369A" w:rsidRDefault="0066369A" w:rsidP="0066369A">
            <w:pPr>
              <w:tabs>
                <w:tab w:val="left" w:pos="426"/>
              </w:tabs>
              <w:autoSpaceDN w:val="0"/>
              <w:textAlignment w:val="baseline"/>
              <w:rPr>
                <w:bCs/>
                <w:sz w:val="18"/>
                <w:szCs w:val="18"/>
              </w:rPr>
            </w:pPr>
            <w:r w:rsidRPr="0066369A">
              <w:rPr>
                <w:bCs/>
                <w:sz w:val="18"/>
                <w:szCs w:val="18"/>
              </w:rPr>
              <w:t>6</w:t>
            </w:r>
            <w:r>
              <w:rPr>
                <w:bCs/>
                <w:sz w:val="18"/>
                <w:szCs w:val="18"/>
              </w:rPr>
              <w:t>.</w:t>
            </w:r>
            <w:r w:rsidRPr="0066369A">
              <w:rPr>
                <w:bCs/>
                <w:sz w:val="18"/>
                <w:szCs w:val="18"/>
              </w:rPr>
              <w:t xml:space="preserve">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48C1B3" w14:textId="440083DA" w:rsidR="0066369A" w:rsidRPr="0066369A" w:rsidRDefault="0066369A" w:rsidP="0066369A">
            <w:pPr>
              <w:tabs>
                <w:tab w:val="left" w:pos="426"/>
              </w:tabs>
              <w:autoSpaceDN w:val="0"/>
              <w:textAlignment w:val="baseline"/>
              <w:rPr>
                <w:bCs/>
                <w:sz w:val="18"/>
                <w:szCs w:val="18"/>
              </w:rPr>
            </w:pPr>
            <w:r w:rsidRPr="0066369A">
              <w:rPr>
                <w:bCs/>
                <w:sz w:val="18"/>
                <w:szCs w:val="18"/>
              </w:rPr>
              <w:t>7</w:t>
            </w:r>
            <w:r>
              <w:rPr>
                <w:bCs/>
                <w:sz w:val="18"/>
                <w:szCs w:val="18"/>
              </w:rPr>
              <w:t>.</w:t>
            </w:r>
            <w:r w:rsidRPr="0066369A">
              <w:rPr>
                <w:bCs/>
                <w:sz w:val="18"/>
                <w:szCs w:val="18"/>
              </w:rPr>
              <w:t xml:space="preserve"> Tiekėjas prisiima atsakomybę už atlikto kvalifikavimo atitiktį galiojantiems teisės aktams, standartams ir pirkimo specifikacijos reikalavimams bei privalo ginti kvalifikavimo rezultatus audito metu.</w:t>
            </w:r>
          </w:p>
          <w:p w14:paraId="7DF8A0C3" w14:textId="5EAE6B97" w:rsidR="00BF30A4" w:rsidRPr="00AF010A" w:rsidRDefault="0066369A" w:rsidP="00BF30A4">
            <w:pPr>
              <w:tabs>
                <w:tab w:val="left" w:pos="426"/>
              </w:tabs>
              <w:autoSpaceDN w:val="0"/>
              <w:textAlignment w:val="baseline"/>
              <w:rPr>
                <w:bCs/>
                <w:sz w:val="18"/>
                <w:szCs w:val="18"/>
              </w:rPr>
            </w:pPr>
            <w:r w:rsidRPr="0066369A">
              <w:rPr>
                <w:bCs/>
                <w:sz w:val="18"/>
                <w:szCs w:val="18"/>
              </w:rPr>
              <w:t>8</w:t>
            </w:r>
            <w:r>
              <w:rPr>
                <w:bCs/>
                <w:sz w:val="18"/>
                <w:szCs w:val="18"/>
              </w:rPr>
              <w:t>.</w:t>
            </w:r>
            <w:r w:rsidRPr="0066369A">
              <w:rPr>
                <w:bCs/>
                <w:sz w:val="18"/>
                <w:szCs w:val="18"/>
              </w:rPr>
              <w:t xml:space="preserve"> Tiekėjo dalyvavimas audite, įskaitant pasirengimą, atstovavimą ir atsakymų pateikimą, turi būti įtrauktas į paslaugos kainą, nebent pirkimo sąlygose numatyta kitaip.</w:t>
            </w:r>
          </w:p>
        </w:tc>
        <w:tc>
          <w:tcPr>
            <w:tcW w:w="1140" w:type="dxa"/>
            <w:vAlign w:val="center"/>
          </w:tcPr>
          <w:p w14:paraId="463C4E41" w14:textId="680E1FA2" w:rsidR="00BF30A4" w:rsidRDefault="00BF30A4" w:rsidP="00BF30A4">
            <w:pPr>
              <w:tabs>
                <w:tab w:val="left" w:pos="426"/>
              </w:tabs>
              <w:autoSpaceDN w:val="0"/>
              <w:jc w:val="center"/>
              <w:textAlignment w:val="baseline"/>
              <w:rPr>
                <w:bCs/>
                <w:sz w:val="18"/>
                <w:szCs w:val="18"/>
              </w:rPr>
            </w:pPr>
            <w:r>
              <w:rPr>
                <w:bCs/>
                <w:sz w:val="18"/>
                <w:szCs w:val="18"/>
              </w:rPr>
              <w:t>4</w:t>
            </w:r>
          </w:p>
        </w:tc>
      </w:tr>
      <w:tr w:rsidR="00BF30A4" w:rsidRPr="006A36C9" w14:paraId="466AFCF0" w14:textId="77777777" w:rsidTr="009724D3">
        <w:trPr>
          <w:trHeight w:val="132"/>
          <w:jc w:val="center"/>
        </w:trPr>
        <w:tc>
          <w:tcPr>
            <w:tcW w:w="1413" w:type="dxa"/>
            <w:vAlign w:val="center"/>
          </w:tcPr>
          <w:p w14:paraId="2381D6FD" w14:textId="576045EF" w:rsidR="00BF30A4" w:rsidRPr="00B4710A" w:rsidRDefault="00BF30A4" w:rsidP="00BF30A4">
            <w:pPr>
              <w:pStyle w:val="ListParagraph"/>
              <w:ind w:left="0"/>
              <w:rPr>
                <w:b/>
                <w:bCs/>
                <w:sz w:val="18"/>
                <w:szCs w:val="18"/>
                <w:highlight w:val="yellow"/>
              </w:rPr>
            </w:pPr>
            <w:r w:rsidRPr="00B4710A">
              <w:rPr>
                <w:b/>
                <w:bCs/>
                <w:sz w:val="18"/>
                <w:szCs w:val="18"/>
              </w:rPr>
              <w:t xml:space="preserve">8.Dalyvavimas audituose </w:t>
            </w:r>
          </w:p>
        </w:tc>
        <w:tc>
          <w:tcPr>
            <w:tcW w:w="1417" w:type="dxa"/>
            <w:vAlign w:val="center"/>
          </w:tcPr>
          <w:p w14:paraId="47215B89" w14:textId="233FF7B2" w:rsidR="00BF30A4" w:rsidRPr="00BF30A4" w:rsidRDefault="00BF30A4" w:rsidP="00BF30A4">
            <w:pPr>
              <w:tabs>
                <w:tab w:val="left" w:pos="426"/>
              </w:tabs>
              <w:autoSpaceDN w:val="0"/>
              <w:textAlignment w:val="baseline"/>
              <w:rPr>
                <w:sz w:val="18"/>
                <w:szCs w:val="18"/>
              </w:rPr>
            </w:pPr>
            <w:r w:rsidRPr="00BF30A4">
              <w:rPr>
                <w:sz w:val="18"/>
                <w:szCs w:val="18"/>
              </w:rPr>
              <w:t>8.1 Dalyvavimas audituose</w:t>
            </w:r>
          </w:p>
        </w:tc>
        <w:tc>
          <w:tcPr>
            <w:tcW w:w="10065" w:type="dxa"/>
          </w:tcPr>
          <w:p w14:paraId="758D6E4F" w14:textId="77777777" w:rsidR="0066369A" w:rsidRPr="0066369A" w:rsidRDefault="0066369A" w:rsidP="0066369A">
            <w:pPr>
              <w:tabs>
                <w:tab w:val="left" w:pos="426"/>
              </w:tabs>
              <w:autoSpaceDN w:val="0"/>
              <w:textAlignment w:val="baseline"/>
              <w:rPr>
                <w:bCs/>
                <w:sz w:val="18"/>
                <w:szCs w:val="18"/>
              </w:rPr>
            </w:pPr>
            <w:r w:rsidRPr="0066369A">
              <w:rPr>
                <w:bCs/>
                <w:sz w:val="18"/>
                <w:szCs w:val="18"/>
              </w:rPr>
              <w:t>1</w:t>
            </w:r>
            <w:r>
              <w:rPr>
                <w:bCs/>
                <w:sz w:val="18"/>
                <w:szCs w:val="18"/>
              </w:rPr>
              <w:t xml:space="preserve">. </w:t>
            </w:r>
            <w:r w:rsidRPr="0066369A">
              <w:rPr>
                <w:bCs/>
                <w:sz w:val="18"/>
                <w:szCs w:val="18"/>
              </w:rPr>
              <w:t>Tiekėjas privalo dalyvauti paslaugos gavėjo numatytame audite, susijusiame su atliktu šaldymo patalpos kvalifikavimu, ir atstovauti savo atliktus kvalifikavimo darbus visais su jais susijusiais techniniais, metodologiniais ir normatyviniais klausimais.</w:t>
            </w:r>
          </w:p>
          <w:p w14:paraId="4DCDB4C6" w14:textId="77777777" w:rsidR="0066369A" w:rsidRPr="0066369A" w:rsidRDefault="0066369A" w:rsidP="0066369A">
            <w:pPr>
              <w:tabs>
                <w:tab w:val="left" w:pos="426"/>
              </w:tabs>
              <w:autoSpaceDN w:val="0"/>
              <w:textAlignment w:val="baseline"/>
              <w:rPr>
                <w:bCs/>
                <w:sz w:val="18"/>
                <w:szCs w:val="18"/>
              </w:rPr>
            </w:pPr>
            <w:r w:rsidRPr="0066369A">
              <w:rPr>
                <w:bCs/>
                <w:sz w:val="18"/>
                <w:szCs w:val="18"/>
              </w:rPr>
              <w:t>2</w:t>
            </w:r>
            <w:r>
              <w:rPr>
                <w:bCs/>
                <w:sz w:val="18"/>
                <w:szCs w:val="18"/>
              </w:rPr>
              <w:t>.</w:t>
            </w:r>
            <w:r w:rsidRPr="0066369A">
              <w:rPr>
                <w:bCs/>
                <w:sz w:val="18"/>
                <w:szCs w:val="18"/>
              </w:rPr>
              <w:t xml:space="preserve"> Audite privalo dalyvauti ne mažiau kaip vienas tiekėjo atstovas, kuris:</w:t>
            </w:r>
          </w:p>
          <w:p w14:paraId="679CF54E"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atliko įrangos kvalifikavimą;</w:t>
            </w:r>
          </w:p>
          <w:p w14:paraId="0B7BA853"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turi ne mažesnę kaip 2 metų patirtį kvalifikavimo srityje;</w:t>
            </w:r>
          </w:p>
          <w:p w14:paraId="21F53CB7" w14:textId="77777777" w:rsidR="0066369A" w:rsidRPr="0066369A" w:rsidRDefault="0066369A" w:rsidP="0066369A">
            <w:pPr>
              <w:tabs>
                <w:tab w:val="left" w:pos="426"/>
              </w:tabs>
              <w:autoSpaceDN w:val="0"/>
              <w:textAlignment w:val="baseline"/>
              <w:rPr>
                <w:bCs/>
                <w:sz w:val="18"/>
                <w:szCs w:val="18"/>
              </w:rPr>
            </w:pPr>
            <w:r w:rsidRPr="0066369A">
              <w:rPr>
                <w:bCs/>
                <w:sz w:val="18"/>
                <w:szCs w:val="18"/>
              </w:rPr>
              <w:t>- turi darbo patirties darbe su taikomais standartais ir gairėmis (pvz., GDP, GMP, WHO, PIC/S, ISO 17025, GAMP 5 – pagal kvalifikavimo apimtį).</w:t>
            </w:r>
          </w:p>
          <w:p w14:paraId="5826F3AC" w14:textId="77777777" w:rsidR="0066369A" w:rsidRPr="0066369A" w:rsidRDefault="0066369A" w:rsidP="0066369A">
            <w:pPr>
              <w:tabs>
                <w:tab w:val="left" w:pos="426"/>
              </w:tabs>
              <w:autoSpaceDN w:val="0"/>
              <w:textAlignment w:val="baseline"/>
              <w:rPr>
                <w:bCs/>
                <w:sz w:val="18"/>
                <w:szCs w:val="18"/>
              </w:rPr>
            </w:pPr>
            <w:r w:rsidRPr="0066369A">
              <w:rPr>
                <w:bCs/>
                <w:sz w:val="18"/>
                <w:szCs w:val="18"/>
              </w:rPr>
              <w:t>3</w:t>
            </w:r>
            <w:r>
              <w:rPr>
                <w:bCs/>
                <w:sz w:val="18"/>
                <w:szCs w:val="18"/>
              </w:rPr>
              <w:t>.</w:t>
            </w:r>
            <w:r w:rsidRPr="0066369A">
              <w:rPr>
                <w:bCs/>
                <w:sz w:val="18"/>
                <w:szCs w:val="18"/>
              </w:rPr>
              <w:t xml:space="preserve"> Tiekėjas audito metu privalo pateikti ir paaiškinti kvalifikavimo dokumentaciją, tokią kaip kvalifikavimo protokolas ir matavimui naudotos įrangos kalibravimo dokumentai ir kvalifikavimo nuokrypiai.</w:t>
            </w:r>
          </w:p>
          <w:p w14:paraId="695EFA5A" w14:textId="77777777" w:rsidR="0066369A" w:rsidRPr="0066369A" w:rsidRDefault="0066369A" w:rsidP="0066369A">
            <w:pPr>
              <w:tabs>
                <w:tab w:val="left" w:pos="426"/>
              </w:tabs>
              <w:autoSpaceDN w:val="0"/>
              <w:textAlignment w:val="baseline"/>
              <w:rPr>
                <w:bCs/>
                <w:sz w:val="18"/>
                <w:szCs w:val="18"/>
              </w:rPr>
            </w:pPr>
            <w:r w:rsidRPr="0066369A">
              <w:rPr>
                <w:bCs/>
                <w:sz w:val="18"/>
                <w:szCs w:val="18"/>
              </w:rPr>
              <w:t>4</w:t>
            </w:r>
            <w:r>
              <w:rPr>
                <w:bCs/>
                <w:sz w:val="18"/>
                <w:szCs w:val="18"/>
              </w:rPr>
              <w:t>.</w:t>
            </w:r>
            <w:r w:rsidRPr="0066369A">
              <w:rPr>
                <w:bCs/>
                <w:sz w:val="18"/>
                <w:szCs w:val="18"/>
              </w:rPr>
              <w:t xml:space="preserve"> Tiekėjas audito metu privalo pagrįsti pasirinktą kvalifikavimo metodiką, bandymų apimtį ir priėmimo kriterijus;</w:t>
            </w:r>
          </w:p>
          <w:p w14:paraId="7BB74BF9" w14:textId="77777777" w:rsidR="0066369A" w:rsidRPr="0066369A" w:rsidRDefault="0066369A" w:rsidP="0066369A">
            <w:pPr>
              <w:tabs>
                <w:tab w:val="left" w:pos="426"/>
              </w:tabs>
              <w:autoSpaceDN w:val="0"/>
              <w:textAlignment w:val="baseline"/>
              <w:rPr>
                <w:bCs/>
                <w:sz w:val="18"/>
                <w:szCs w:val="18"/>
              </w:rPr>
            </w:pPr>
            <w:r w:rsidRPr="0066369A">
              <w:rPr>
                <w:bCs/>
                <w:sz w:val="18"/>
                <w:szCs w:val="18"/>
              </w:rPr>
              <w:t>5</w:t>
            </w:r>
            <w:r>
              <w:rPr>
                <w:bCs/>
                <w:sz w:val="18"/>
                <w:szCs w:val="18"/>
              </w:rPr>
              <w:t xml:space="preserve">. </w:t>
            </w:r>
            <w:r w:rsidRPr="0066369A">
              <w:rPr>
                <w:bCs/>
                <w:sz w:val="18"/>
                <w:szCs w:val="18"/>
              </w:rPr>
              <w:t>Tiekėjas audito metu privalo paaiškinti matavimų rezultatų vertinimą ir padarytas išvadas.</w:t>
            </w:r>
          </w:p>
          <w:p w14:paraId="41EA8445" w14:textId="77777777" w:rsidR="0066369A" w:rsidRPr="0066369A" w:rsidRDefault="0066369A" w:rsidP="0066369A">
            <w:pPr>
              <w:tabs>
                <w:tab w:val="left" w:pos="426"/>
              </w:tabs>
              <w:autoSpaceDN w:val="0"/>
              <w:textAlignment w:val="baseline"/>
              <w:rPr>
                <w:bCs/>
                <w:sz w:val="18"/>
                <w:szCs w:val="18"/>
              </w:rPr>
            </w:pPr>
            <w:r w:rsidRPr="0066369A">
              <w:rPr>
                <w:bCs/>
                <w:sz w:val="18"/>
                <w:szCs w:val="18"/>
              </w:rPr>
              <w:t>6</w:t>
            </w:r>
            <w:r>
              <w:rPr>
                <w:bCs/>
                <w:sz w:val="18"/>
                <w:szCs w:val="18"/>
              </w:rPr>
              <w:t>.</w:t>
            </w:r>
            <w:r w:rsidRPr="0066369A">
              <w:rPr>
                <w:bCs/>
                <w:sz w:val="18"/>
                <w:szCs w:val="18"/>
              </w:rPr>
              <w:t xml:space="preserve">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5CE12BCC" w14:textId="77777777" w:rsidR="0066369A" w:rsidRPr="0066369A" w:rsidRDefault="0066369A" w:rsidP="0066369A">
            <w:pPr>
              <w:tabs>
                <w:tab w:val="left" w:pos="426"/>
              </w:tabs>
              <w:autoSpaceDN w:val="0"/>
              <w:textAlignment w:val="baseline"/>
              <w:rPr>
                <w:bCs/>
                <w:sz w:val="18"/>
                <w:szCs w:val="18"/>
              </w:rPr>
            </w:pPr>
            <w:r w:rsidRPr="0066369A">
              <w:rPr>
                <w:bCs/>
                <w:sz w:val="18"/>
                <w:szCs w:val="18"/>
              </w:rPr>
              <w:t>7</w:t>
            </w:r>
            <w:r>
              <w:rPr>
                <w:bCs/>
                <w:sz w:val="18"/>
                <w:szCs w:val="18"/>
              </w:rPr>
              <w:t>.</w:t>
            </w:r>
            <w:r w:rsidRPr="0066369A">
              <w:rPr>
                <w:bCs/>
                <w:sz w:val="18"/>
                <w:szCs w:val="18"/>
              </w:rPr>
              <w:t xml:space="preserve"> Tiekėjas prisiima atsakomybę už atlikto kvalifikavimo atitiktį galiojantiems teisės aktams, standartams ir pirkimo specifikacijos reikalavimams bei privalo ginti kvalifikavimo rezultatus audito metu.</w:t>
            </w:r>
          </w:p>
          <w:p w14:paraId="65C17660" w14:textId="455A1E0E" w:rsidR="00BF30A4" w:rsidRPr="00AF010A" w:rsidRDefault="0066369A" w:rsidP="0066369A">
            <w:pPr>
              <w:tabs>
                <w:tab w:val="left" w:pos="426"/>
              </w:tabs>
              <w:autoSpaceDN w:val="0"/>
              <w:textAlignment w:val="baseline"/>
              <w:rPr>
                <w:bCs/>
                <w:sz w:val="18"/>
                <w:szCs w:val="18"/>
              </w:rPr>
            </w:pPr>
            <w:r w:rsidRPr="0066369A">
              <w:rPr>
                <w:bCs/>
                <w:sz w:val="18"/>
                <w:szCs w:val="18"/>
              </w:rPr>
              <w:t>8</w:t>
            </w:r>
            <w:r>
              <w:rPr>
                <w:bCs/>
                <w:sz w:val="18"/>
                <w:szCs w:val="18"/>
              </w:rPr>
              <w:t>.</w:t>
            </w:r>
            <w:r w:rsidRPr="0066369A">
              <w:rPr>
                <w:bCs/>
                <w:sz w:val="18"/>
                <w:szCs w:val="18"/>
              </w:rPr>
              <w:t xml:space="preserve"> Tiekėjo dalyvavimas audite, įskaitant pasirengimą, atstovavimą ir atsakymų pateikimą, turi būti įtrauktas į paslaugos kainą, nebent pirkimo sąlygose numatyta kitaip.</w:t>
            </w:r>
          </w:p>
        </w:tc>
        <w:tc>
          <w:tcPr>
            <w:tcW w:w="1140" w:type="dxa"/>
            <w:vAlign w:val="center"/>
          </w:tcPr>
          <w:p w14:paraId="49E73863" w14:textId="00E07DFF" w:rsidR="00BF30A4" w:rsidRDefault="00BF30A4" w:rsidP="00BF30A4">
            <w:pPr>
              <w:tabs>
                <w:tab w:val="left" w:pos="426"/>
              </w:tabs>
              <w:autoSpaceDN w:val="0"/>
              <w:jc w:val="center"/>
              <w:textAlignment w:val="baseline"/>
              <w:rPr>
                <w:bCs/>
                <w:sz w:val="18"/>
                <w:szCs w:val="18"/>
              </w:rPr>
            </w:pPr>
            <w:r>
              <w:rPr>
                <w:bCs/>
                <w:sz w:val="18"/>
                <w:szCs w:val="18"/>
              </w:rPr>
              <w:t>4</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31F7" w14:textId="77777777" w:rsidR="00414CF7" w:rsidRDefault="00414CF7" w:rsidP="006A36C9">
      <w:r>
        <w:separator/>
      </w:r>
    </w:p>
  </w:endnote>
  <w:endnote w:type="continuationSeparator" w:id="0">
    <w:p w14:paraId="17C473AE" w14:textId="77777777" w:rsidR="00414CF7" w:rsidRDefault="00414CF7"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45B9" w14:textId="77777777" w:rsidR="00414CF7" w:rsidRDefault="00414CF7" w:rsidP="006A36C9">
      <w:r>
        <w:separator/>
      </w:r>
    </w:p>
  </w:footnote>
  <w:footnote w:type="continuationSeparator" w:id="0">
    <w:p w14:paraId="23174E28" w14:textId="77777777" w:rsidR="00414CF7" w:rsidRDefault="00414CF7"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207BC6"/>
    <w:multiLevelType w:val="multilevel"/>
    <w:tmpl w:val="5F7228E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C26D6D"/>
    <w:multiLevelType w:val="hybridMultilevel"/>
    <w:tmpl w:val="B04CF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784884"/>
    <w:multiLevelType w:val="hybridMultilevel"/>
    <w:tmpl w:val="2B26ADD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23"/>
  </w:num>
  <w:num w:numId="12" w16cid:durableId="884219101">
    <w:abstractNumId w:val="17"/>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20"/>
  </w:num>
  <w:num w:numId="20" w16cid:durableId="254441248">
    <w:abstractNumId w:val="24"/>
  </w:num>
  <w:num w:numId="21" w16cid:durableId="2077967266">
    <w:abstractNumId w:val="11"/>
  </w:num>
  <w:num w:numId="22" w16cid:durableId="1758553400">
    <w:abstractNumId w:val="22"/>
  </w:num>
  <w:num w:numId="23" w16cid:durableId="274483693">
    <w:abstractNumId w:val="19"/>
  </w:num>
  <w:num w:numId="24" w16cid:durableId="226039479">
    <w:abstractNumId w:val="21"/>
  </w:num>
  <w:num w:numId="25" w16cid:durableId="19007430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01EB6"/>
    <w:rsid w:val="0002005E"/>
    <w:rsid w:val="00030553"/>
    <w:rsid w:val="00046F6D"/>
    <w:rsid w:val="00056968"/>
    <w:rsid w:val="00060889"/>
    <w:rsid w:val="0008115F"/>
    <w:rsid w:val="000904F5"/>
    <w:rsid w:val="000C0F8F"/>
    <w:rsid w:val="000C5049"/>
    <w:rsid w:val="000D1455"/>
    <w:rsid w:val="000F20A5"/>
    <w:rsid w:val="000F2922"/>
    <w:rsid w:val="000F43BE"/>
    <w:rsid w:val="001237C3"/>
    <w:rsid w:val="00127A25"/>
    <w:rsid w:val="00133D23"/>
    <w:rsid w:val="001562E6"/>
    <w:rsid w:val="001A1360"/>
    <w:rsid w:val="001F5626"/>
    <w:rsid w:val="001F6449"/>
    <w:rsid w:val="002076C5"/>
    <w:rsid w:val="00224828"/>
    <w:rsid w:val="00226919"/>
    <w:rsid w:val="0024317B"/>
    <w:rsid w:val="0024686F"/>
    <w:rsid w:val="00250571"/>
    <w:rsid w:val="00262164"/>
    <w:rsid w:val="002919C6"/>
    <w:rsid w:val="00296F45"/>
    <w:rsid w:val="002A0F63"/>
    <w:rsid w:val="002B2B43"/>
    <w:rsid w:val="002C19C5"/>
    <w:rsid w:val="002D5FF8"/>
    <w:rsid w:val="002F09D0"/>
    <w:rsid w:val="0030528D"/>
    <w:rsid w:val="00333BA8"/>
    <w:rsid w:val="003407F4"/>
    <w:rsid w:val="003509FD"/>
    <w:rsid w:val="003724B0"/>
    <w:rsid w:val="003821F2"/>
    <w:rsid w:val="0038553B"/>
    <w:rsid w:val="003862E6"/>
    <w:rsid w:val="003A2328"/>
    <w:rsid w:val="003A40D9"/>
    <w:rsid w:val="003B5C63"/>
    <w:rsid w:val="003C54DC"/>
    <w:rsid w:val="003F18A9"/>
    <w:rsid w:val="003F33D9"/>
    <w:rsid w:val="003F5235"/>
    <w:rsid w:val="004041BB"/>
    <w:rsid w:val="0041485D"/>
    <w:rsid w:val="00414CF7"/>
    <w:rsid w:val="004221C2"/>
    <w:rsid w:val="00425723"/>
    <w:rsid w:val="00430477"/>
    <w:rsid w:val="00445EAB"/>
    <w:rsid w:val="00450859"/>
    <w:rsid w:val="0045214B"/>
    <w:rsid w:val="00454348"/>
    <w:rsid w:val="00485835"/>
    <w:rsid w:val="004949F4"/>
    <w:rsid w:val="004B54A7"/>
    <w:rsid w:val="004B7F4E"/>
    <w:rsid w:val="004D2F6C"/>
    <w:rsid w:val="004D6BE5"/>
    <w:rsid w:val="004F325A"/>
    <w:rsid w:val="004F5E2E"/>
    <w:rsid w:val="005104A5"/>
    <w:rsid w:val="00555DB2"/>
    <w:rsid w:val="005B34BD"/>
    <w:rsid w:val="005C2D23"/>
    <w:rsid w:val="005E577F"/>
    <w:rsid w:val="005F1134"/>
    <w:rsid w:val="006017BC"/>
    <w:rsid w:val="006210E7"/>
    <w:rsid w:val="00621968"/>
    <w:rsid w:val="006564C6"/>
    <w:rsid w:val="0066369A"/>
    <w:rsid w:val="00674082"/>
    <w:rsid w:val="006971EB"/>
    <w:rsid w:val="006A134A"/>
    <w:rsid w:val="006A36C9"/>
    <w:rsid w:val="006B52CF"/>
    <w:rsid w:val="00705145"/>
    <w:rsid w:val="00712546"/>
    <w:rsid w:val="0073463A"/>
    <w:rsid w:val="007373CB"/>
    <w:rsid w:val="00752291"/>
    <w:rsid w:val="007722F2"/>
    <w:rsid w:val="00793944"/>
    <w:rsid w:val="007D3BE7"/>
    <w:rsid w:val="007F29D8"/>
    <w:rsid w:val="00804802"/>
    <w:rsid w:val="008160BF"/>
    <w:rsid w:val="00855545"/>
    <w:rsid w:val="00871173"/>
    <w:rsid w:val="008779A8"/>
    <w:rsid w:val="00880552"/>
    <w:rsid w:val="00887556"/>
    <w:rsid w:val="00897E5E"/>
    <w:rsid w:val="008A4D7B"/>
    <w:rsid w:val="008C4462"/>
    <w:rsid w:val="008D6E50"/>
    <w:rsid w:val="008E51AE"/>
    <w:rsid w:val="00920B67"/>
    <w:rsid w:val="009602CB"/>
    <w:rsid w:val="009724D3"/>
    <w:rsid w:val="00972B83"/>
    <w:rsid w:val="00973A89"/>
    <w:rsid w:val="0099226E"/>
    <w:rsid w:val="009A11D9"/>
    <w:rsid w:val="009E7D1F"/>
    <w:rsid w:val="009F1C79"/>
    <w:rsid w:val="009F778F"/>
    <w:rsid w:val="00A002A1"/>
    <w:rsid w:val="00A01475"/>
    <w:rsid w:val="00A16109"/>
    <w:rsid w:val="00A304B8"/>
    <w:rsid w:val="00A30BDF"/>
    <w:rsid w:val="00A46332"/>
    <w:rsid w:val="00A46970"/>
    <w:rsid w:val="00A55084"/>
    <w:rsid w:val="00A64250"/>
    <w:rsid w:val="00A979A2"/>
    <w:rsid w:val="00AA36CD"/>
    <w:rsid w:val="00AD30DB"/>
    <w:rsid w:val="00AD5A77"/>
    <w:rsid w:val="00AF010A"/>
    <w:rsid w:val="00B02740"/>
    <w:rsid w:val="00B1584D"/>
    <w:rsid w:val="00B30B9B"/>
    <w:rsid w:val="00B3280F"/>
    <w:rsid w:val="00B4710A"/>
    <w:rsid w:val="00B64BD6"/>
    <w:rsid w:val="00B82DC5"/>
    <w:rsid w:val="00B83CC0"/>
    <w:rsid w:val="00B87402"/>
    <w:rsid w:val="00B913A3"/>
    <w:rsid w:val="00BA1ED6"/>
    <w:rsid w:val="00BD4EA3"/>
    <w:rsid w:val="00BE074B"/>
    <w:rsid w:val="00BF30A4"/>
    <w:rsid w:val="00BF7C78"/>
    <w:rsid w:val="00C030EF"/>
    <w:rsid w:val="00C072EA"/>
    <w:rsid w:val="00C211D6"/>
    <w:rsid w:val="00C45825"/>
    <w:rsid w:val="00C46AED"/>
    <w:rsid w:val="00C57AA8"/>
    <w:rsid w:val="00C70652"/>
    <w:rsid w:val="00C76E87"/>
    <w:rsid w:val="00C908FF"/>
    <w:rsid w:val="00C92750"/>
    <w:rsid w:val="00CB32D6"/>
    <w:rsid w:val="00CC52B7"/>
    <w:rsid w:val="00CD1828"/>
    <w:rsid w:val="00CD6F00"/>
    <w:rsid w:val="00CF2A91"/>
    <w:rsid w:val="00CF4B52"/>
    <w:rsid w:val="00D21CE8"/>
    <w:rsid w:val="00D440DB"/>
    <w:rsid w:val="00D670D0"/>
    <w:rsid w:val="00D7197C"/>
    <w:rsid w:val="00D77D58"/>
    <w:rsid w:val="00D82E99"/>
    <w:rsid w:val="00D87F5F"/>
    <w:rsid w:val="00D90558"/>
    <w:rsid w:val="00D95E3C"/>
    <w:rsid w:val="00DF7EC0"/>
    <w:rsid w:val="00E107FE"/>
    <w:rsid w:val="00E164F6"/>
    <w:rsid w:val="00E53618"/>
    <w:rsid w:val="00E64068"/>
    <w:rsid w:val="00E929CF"/>
    <w:rsid w:val="00E9326C"/>
    <w:rsid w:val="00E956D9"/>
    <w:rsid w:val="00EA085B"/>
    <w:rsid w:val="00EB5D0C"/>
    <w:rsid w:val="00EB7809"/>
    <w:rsid w:val="00ED79F1"/>
    <w:rsid w:val="00F03203"/>
    <w:rsid w:val="00F53DC8"/>
    <w:rsid w:val="00F66C48"/>
    <w:rsid w:val="00F7107D"/>
    <w:rsid w:val="00F806F4"/>
    <w:rsid w:val="00F90CB2"/>
    <w:rsid w:val="00F94513"/>
    <w:rsid w:val="00FE5335"/>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paragraph" w:styleId="NormalWeb">
    <w:name w:val="Normal (Web)"/>
    <w:basedOn w:val="Normal"/>
    <w:uiPriority w:val="99"/>
    <w:semiHidden/>
    <w:unhideWhenUsed/>
    <w:rsid w:val="003B5C63"/>
    <w:rPr>
      <w:rFonts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21206</Words>
  <Characters>12088</Characters>
  <Application>Microsoft Office Word</Application>
  <DocSecurity>0</DocSecurity>
  <Lines>100</Lines>
  <Paragraphs>66</Paragraphs>
  <ScaleCrop>false</ScaleCrop>
  <Company/>
  <LinksUpToDate>false</LinksUpToDate>
  <CharactersWithSpaces>33228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2026-02-18T15:54:00Z</dcterms:created>
  <dcterms:modified xsi:type="dcterms:W3CDTF">2026-02-18T15:54:00Z</dcterms:modified>
</cp:coreProperties>
</file>